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8295" w14:textId="77777777" w:rsidR="00DA5AE5" w:rsidRPr="00620B60" w:rsidRDefault="00DA5AE5" w:rsidP="00DA5AE5">
      <w:pPr>
        <w:pStyle w:val="Nagwek5"/>
        <w:keepLines w:val="0"/>
        <w:widowControl/>
        <w:spacing w:before="0"/>
        <w:rPr>
          <w:rFonts w:ascii="Arial" w:hAnsi="Arial" w:cs="Arial"/>
          <w:sz w:val="22"/>
          <w:szCs w:val="22"/>
        </w:rPr>
      </w:pPr>
      <w:r w:rsidRPr="00620B60">
        <w:rPr>
          <w:rFonts w:ascii="Arial" w:hAnsi="Arial" w:cs="Arial"/>
          <w:sz w:val="22"/>
          <w:szCs w:val="22"/>
        </w:rPr>
        <w:t>UMOWA</w:t>
      </w:r>
    </w:p>
    <w:p w14:paraId="15A64701" w14:textId="77777777" w:rsidR="00DA5AE5" w:rsidRPr="00620B60" w:rsidRDefault="00DA5AE5" w:rsidP="00DA5AE5">
      <w:pPr>
        <w:pStyle w:val="Nagwek5"/>
        <w:keepLines w:val="0"/>
        <w:widowControl/>
        <w:spacing w:before="0"/>
        <w:rPr>
          <w:rFonts w:ascii="Arial" w:hAnsi="Arial" w:cs="Arial"/>
          <w:sz w:val="22"/>
          <w:szCs w:val="22"/>
        </w:rPr>
      </w:pPr>
      <w:r w:rsidRPr="00620B60">
        <w:rPr>
          <w:rFonts w:ascii="Arial" w:hAnsi="Arial" w:cs="Arial"/>
          <w:sz w:val="22"/>
          <w:szCs w:val="22"/>
        </w:rPr>
        <w:t>O ŚWIADCZENIE USŁUGI MONITOROWANIA INFORMACJI DOTYCZĄCYCH POSTĘPOWAŃ UPADŁOŚCIOWYCH ORAZ RESTRUKTURYZACYJNYCH</w:t>
      </w:r>
    </w:p>
    <w:p w14:paraId="26FE9FAC" w14:textId="77777777" w:rsidR="00DA5AE5" w:rsidRPr="00620B60" w:rsidRDefault="00DA5AE5" w:rsidP="00DA5AE5">
      <w:pPr>
        <w:pStyle w:val="Nagwek5"/>
        <w:keepLines w:val="0"/>
        <w:widowControl/>
        <w:spacing w:before="0"/>
        <w:rPr>
          <w:rFonts w:ascii="Arial" w:hAnsi="Arial" w:cs="Arial"/>
          <w:sz w:val="22"/>
          <w:szCs w:val="22"/>
        </w:rPr>
      </w:pPr>
    </w:p>
    <w:p w14:paraId="11405DB5" w14:textId="77777777" w:rsidR="00DA5AE5" w:rsidRPr="00620B60" w:rsidRDefault="00DA5AE5" w:rsidP="00DA5AE5">
      <w:pPr>
        <w:pStyle w:val="Nagwek5"/>
        <w:keepLines w:val="0"/>
        <w:widowControl/>
        <w:spacing w:before="0"/>
        <w:rPr>
          <w:rFonts w:ascii="Arial" w:hAnsi="Arial" w:cs="Arial"/>
          <w:b w:val="0"/>
          <w:sz w:val="22"/>
          <w:szCs w:val="22"/>
        </w:rPr>
      </w:pPr>
      <w:r w:rsidRPr="00620B60">
        <w:rPr>
          <w:rFonts w:ascii="Arial" w:hAnsi="Arial" w:cs="Arial"/>
          <w:b w:val="0"/>
          <w:sz w:val="22"/>
          <w:szCs w:val="22"/>
        </w:rPr>
        <w:t>zawarta w dniu ............................................ r. pomiędzy:</w:t>
      </w:r>
    </w:p>
    <w:p w14:paraId="6D57A285" w14:textId="77777777" w:rsidR="00DA5AE5" w:rsidRPr="00620B60" w:rsidRDefault="00DA5AE5" w:rsidP="00DA5AE5">
      <w:pPr>
        <w:ind w:left="426"/>
        <w:jc w:val="both"/>
        <w:rPr>
          <w:rFonts w:ascii="Arial" w:hAnsi="Arial" w:cs="Arial"/>
          <w:sz w:val="22"/>
          <w:szCs w:val="22"/>
        </w:rPr>
      </w:pPr>
    </w:p>
    <w:p w14:paraId="0AD42282" w14:textId="77777777" w:rsidR="00320E3F" w:rsidRDefault="00320E3F" w:rsidP="00320E3F">
      <w:pPr>
        <w:spacing w:before="28"/>
        <w:rPr>
          <w:rFonts w:ascii="Arial" w:hAnsi="Arial" w:cs="Arial"/>
          <w:sz w:val="22"/>
          <w:szCs w:val="22"/>
        </w:rPr>
      </w:pPr>
      <w:r w:rsidRPr="00831A9F">
        <w:rPr>
          <w:rFonts w:ascii="Arial" w:hAnsi="Arial" w:cs="Arial"/>
          <w:b/>
          <w:bCs/>
          <w:sz w:val="22"/>
          <w:szCs w:val="22"/>
        </w:rPr>
        <w:t>Centralnym Ośrodkiem Informacji Gospodarcz</w:t>
      </w:r>
      <w:r>
        <w:rPr>
          <w:rFonts w:ascii="Arial" w:hAnsi="Arial" w:cs="Arial"/>
          <w:b/>
          <w:bCs/>
          <w:sz w:val="22"/>
          <w:szCs w:val="22"/>
        </w:rPr>
        <w:t>ych</w:t>
      </w:r>
      <w:r w:rsidRPr="00831A9F">
        <w:rPr>
          <w:rFonts w:ascii="Arial" w:hAnsi="Arial" w:cs="Arial"/>
          <w:b/>
          <w:bCs/>
          <w:sz w:val="22"/>
          <w:szCs w:val="22"/>
        </w:rPr>
        <w:t xml:space="preserve"> Sp. z o.o.</w:t>
      </w:r>
      <w:r w:rsidRPr="00831A9F">
        <w:rPr>
          <w:rFonts w:ascii="Arial" w:hAnsi="Arial" w:cs="Arial"/>
          <w:sz w:val="22"/>
          <w:szCs w:val="22"/>
        </w:rPr>
        <w:t xml:space="preserve"> z siedzibą w </w:t>
      </w:r>
      <w:r>
        <w:rPr>
          <w:rFonts w:ascii="Arial" w:hAnsi="Arial" w:cs="Arial"/>
          <w:sz w:val="22"/>
          <w:szCs w:val="22"/>
        </w:rPr>
        <w:t>Nadarzynie</w:t>
      </w:r>
      <w:r w:rsidRPr="00831A9F">
        <w:rPr>
          <w:rFonts w:ascii="Arial" w:hAnsi="Arial" w:cs="Arial"/>
          <w:sz w:val="22"/>
          <w:szCs w:val="22"/>
        </w:rPr>
        <w:t>,  zarejestrowana w Sądzie Rejonowym dla miasta stołecznego Warszawy, XIII Wydział Gospodarcz</w:t>
      </w:r>
      <w:r>
        <w:rPr>
          <w:rFonts w:ascii="Arial" w:hAnsi="Arial" w:cs="Arial"/>
          <w:sz w:val="22"/>
          <w:szCs w:val="22"/>
        </w:rPr>
        <w:t>y</w:t>
      </w:r>
      <w:r w:rsidRPr="00831A9F">
        <w:rPr>
          <w:rFonts w:ascii="Arial" w:hAnsi="Arial" w:cs="Arial"/>
          <w:sz w:val="22"/>
          <w:szCs w:val="22"/>
        </w:rPr>
        <w:t xml:space="preserve">, nr KRS </w:t>
      </w:r>
      <w:r w:rsidRPr="001A0ACA">
        <w:rPr>
          <w:rFonts w:ascii="Arial" w:hAnsi="Arial" w:cs="Arial"/>
          <w:sz w:val="22"/>
          <w:szCs w:val="22"/>
        </w:rPr>
        <w:t>0001167443</w:t>
      </w:r>
      <w:r w:rsidRPr="00831A9F">
        <w:rPr>
          <w:rFonts w:ascii="Arial" w:hAnsi="Arial" w:cs="Arial"/>
          <w:sz w:val="22"/>
          <w:szCs w:val="22"/>
        </w:rPr>
        <w:t xml:space="preserve">, kapitał zakładowy </w:t>
      </w:r>
      <w:r>
        <w:rPr>
          <w:rFonts w:ascii="Arial" w:hAnsi="Arial" w:cs="Arial"/>
          <w:sz w:val="22"/>
          <w:szCs w:val="22"/>
        </w:rPr>
        <w:t>1</w:t>
      </w:r>
      <w:r w:rsidRPr="00831A9F">
        <w:rPr>
          <w:rFonts w:ascii="Arial" w:hAnsi="Arial" w:cs="Arial"/>
          <w:sz w:val="22"/>
          <w:szCs w:val="22"/>
        </w:rPr>
        <w:t xml:space="preserve">0 000 zł, NIP </w:t>
      </w:r>
      <w:r w:rsidRPr="001A0ACA">
        <w:rPr>
          <w:rFonts w:ascii="Arial" w:hAnsi="Arial" w:cs="Arial"/>
          <w:sz w:val="22"/>
          <w:szCs w:val="22"/>
        </w:rPr>
        <w:t>5342693405</w:t>
      </w:r>
      <w:r w:rsidRPr="00831A9F">
        <w:rPr>
          <w:rFonts w:ascii="Arial" w:hAnsi="Arial" w:cs="Arial"/>
          <w:sz w:val="22"/>
          <w:szCs w:val="22"/>
        </w:rPr>
        <w:t>,</w:t>
      </w:r>
    </w:p>
    <w:p w14:paraId="073C7945" w14:textId="77777777" w:rsidR="00320E3F" w:rsidRPr="00831A9F" w:rsidRDefault="00320E3F" w:rsidP="00320E3F">
      <w:pPr>
        <w:spacing w:before="28"/>
        <w:rPr>
          <w:rFonts w:ascii="Arial" w:hAnsi="Arial" w:cs="Arial"/>
          <w:sz w:val="22"/>
          <w:szCs w:val="22"/>
        </w:rPr>
      </w:pPr>
      <w:r w:rsidRPr="00831A9F">
        <w:rPr>
          <w:rFonts w:ascii="Arial" w:hAnsi="Arial" w:cs="Arial"/>
          <w:sz w:val="22"/>
          <w:szCs w:val="22"/>
        </w:rPr>
        <w:t>adres</w:t>
      </w:r>
      <w:r>
        <w:rPr>
          <w:rFonts w:ascii="Arial" w:hAnsi="Arial" w:cs="Arial"/>
          <w:sz w:val="22"/>
          <w:szCs w:val="22"/>
        </w:rPr>
        <w:t xml:space="preserve"> </w:t>
      </w:r>
      <w:r w:rsidRPr="00831A9F">
        <w:rPr>
          <w:rFonts w:ascii="Arial" w:hAnsi="Arial" w:cs="Arial"/>
          <w:sz w:val="22"/>
          <w:szCs w:val="22"/>
        </w:rPr>
        <w:t>Pl. Poniatowskiego 34 II p., 05-830 Nadarzyn, reprezentowaną przez:</w:t>
      </w:r>
    </w:p>
    <w:p w14:paraId="4415852A" w14:textId="77777777" w:rsidR="00DA5AE5" w:rsidRPr="00620B60" w:rsidRDefault="00DA5AE5" w:rsidP="00DA5AE5">
      <w:pPr>
        <w:pStyle w:val="Nagwek1"/>
        <w:rPr>
          <w:rFonts w:ascii="Arial" w:hAnsi="Arial" w:cs="Arial"/>
          <w:sz w:val="22"/>
          <w:szCs w:val="22"/>
        </w:rPr>
      </w:pPr>
      <w:r w:rsidRPr="00620B60">
        <w:rPr>
          <w:rFonts w:ascii="Arial" w:hAnsi="Arial" w:cs="Arial"/>
          <w:sz w:val="22"/>
          <w:szCs w:val="22"/>
        </w:rPr>
        <w:t>Jarosława Nowrotka – Prezesa Zarządu</w:t>
      </w:r>
    </w:p>
    <w:p w14:paraId="08A27188" w14:textId="77777777" w:rsidR="00DA5AE5" w:rsidRPr="00620B60" w:rsidRDefault="00DA5AE5" w:rsidP="00DA5AE5">
      <w:pPr>
        <w:jc w:val="both"/>
        <w:rPr>
          <w:rFonts w:ascii="Arial" w:hAnsi="Arial" w:cs="Arial"/>
          <w:sz w:val="22"/>
          <w:szCs w:val="22"/>
        </w:rPr>
      </w:pPr>
      <w:r w:rsidRPr="00620B60">
        <w:rPr>
          <w:rFonts w:ascii="Arial" w:hAnsi="Arial" w:cs="Arial"/>
          <w:sz w:val="22"/>
          <w:szCs w:val="22"/>
        </w:rPr>
        <w:t xml:space="preserve">zwaną dalej </w:t>
      </w:r>
      <w:r w:rsidRPr="00620B60">
        <w:rPr>
          <w:rFonts w:ascii="Arial" w:hAnsi="Arial" w:cs="Arial"/>
          <w:b/>
          <w:sz w:val="22"/>
          <w:szCs w:val="22"/>
        </w:rPr>
        <w:t>Zleceniobiorcą</w:t>
      </w:r>
      <w:r w:rsidRPr="00620B60">
        <w:rPr>
          <w:rFonts w:ascii="Arial" w:hAnsi="Arial" w:cs="Arial"/>
          <w:sz w:val="22"/>
          <w:szCs w:val="22"/>
        </w:rPr>
        <w:t>,</w:t>
      </w:r>
    </w:p>
    <w:p w14:paraId="5AEA16A4" w14:textId="77777777" w:rsidR="00DA5AE5" w:rsidRPr="00620B60" w:rsidRDefault="00DA5AE5" w:rsidP="00DA5AE5">
      <w:pPr>
        <w:jc w:val="center"/>
        <w:rPr>
          <w:rFonts w:ascii="Arial" w:hAnsi="Arial" w:cs="Arial"/>
          <w:b/>
          <w:sz w:val="22"/>
          <w:szCs w:val="22"/>
        </w:rPr>
      </w:pPr>
      <w:r w:rsidRPr="00620B60">
        <w:rPr>
          <w:rFonts w:ascii="Arial" w:hAnsi="Arial" w:cs="Arial"/>
          <w:b/>
          <w:sz w:val="22"/>
          <w:szCs w:val="22"/>
        </w:rPr>
        <w:t>a</w:t>
      </w:r>
    </w:p>
    <w:p w14:paraId="6173802C" w14:textId="77777777" w:rsidR="00DA5AE5" w:rsidRPr="00620B60" w:rsidRDefault="00DA5AE5" w:rsidP="00DA5AE5">
      <w:pPr>
        <w:jc w:val="both"/>
        <w:rPr>
          <w:rFonts w:ascii="Arial" w:hAnsi="Arial" w:cs="Arial"/>
          <w:sz w:val="22"/>
          <w:szCs w:val="22"/>
        </w:rPr>
      </w:pPr>
    </w:p>
    <w:p w14:paraId="2708F5B9" w14:textId="77777777" w:rsidR="00DA5AE5" w:rsidRPr="00620B60" w:rsidRDefault="00DA5AE5" w:rsidP="00DA5AE5">
      <w:pPr>
        <w:jc w:val="both"/>
        <w:rPr>
          <w:rFonts w:ascii="Arial" w:hAnsi="Arial" w:cs="Arial"/>
          <w:sz w:val="22"/>
          <w:szCs w:val="22"/>
        </w:rPr>
      </w:pPr>
      <w:r w:rsidRPr="00620B60">
        <w:rPr>
          <w:rFonts w:ascii="Arial" w:hAnsi="Arial" w:cs="Arial"/>
          <w:sz w:val="22"/>
          <w:szCs w:val="22"/>
        </w:rPr>
        <w:t>..........................................</w:t>
      </w:r>
      <w:r w:rsidRPr="00620B60">
        <w:rPr>
          <w:rFonts w:ascii="Arial" w:hAnsi="Arial" w:cs="Arial"/>
          <w:b/>
          <w:sz w:val="22"/>
          <w:szCs w:val="22"/>
        </w:rPr>
        <w:t xml:space="preserve"> </w:t>
      </w:r>
      <w:r w:rsidRPr="00620B60">
        <w:rPr>
          <w:rFonts w:ascii="Arial" w:hAnsi="Arial" w:cs="Arial"/>
          <w:sz w:val="22"/>
          <w:szCs w:val="22"/>
        </w:rPr>
        <w:t>z siedzibą w ................................., zarejestrowaną w ...........................................................................................................................................................</w:t>
      </w:r>
    </w:p>
    <w:p w14:paraId="1DC7769A" w14:textId="77777777" w:rsidR="00DA5AE5" w:rsidRPr="00620B60" w:rsidRDefault="00DA5AE5" w:rsidP="00DA5AE5">
      <w:pPr>
        <w:rPr>
          <w:rFonts w:ascii="Arial" w:hAnsi="Arial" w:cs="Arial"/>
          <w:b/>
          <w:sz w:val="22"/>
          <w:szCs w:val="22"/>
        </w:rPr>
      </w:pPr>
    </w:p>
    <w:p w14:paraId="081DB4DC" w14:textId="77777777" w:rsidR="00DA5AE5" w:rsidRPr="00620B60" w:rsidRDefault="00DA5AE5" w:rsidP="00DA5AE5">
      <w:pPr>
        <w:rPr>
          <w:rFonts w:ascii="Arial" w:hAnsi="Arial" w:cs="Arial"/>
          <w:sz w:val="22"/>
          <w:szCs w:val="22"/>
        </w:rPr>
      </w:pPr>
      <w:r w:rsidRPr="00620B60">
        <w:rPr>
          <w:rFonts w:ascii="Arial" w:hAnsi="Arial" w:cs="Arial"/>
          <w:sz w:val="22"/>
          <w:szCs w:val="22"/>
        </w:rPr>
        <w:t xml:space="preserve">reprezentowanym przez: </w:t>
      </w:r>
    </w:p>
    <w:p w14:paraId="76B01743" w14:textId="77777777" w:rsidR="00DA5AE5" w:rsidRPr="00620B60" w:rsidRDefault="00DA5AE5" w:rsidP="00DA5AE5">
      <w:pPr>
        <w:jc w:val="both"/>
        <w:rPr>
          <w:rFonts w:ascii="Arial" w:hAnsi="Arial" w:cs="Arial"/>
          <w:sz w:val="22"/>
          <w:szCs w:val="22"/>
        </w:rPr>
      </w:pPr>
      <w:r w:rsidRPr="00620B60">
        <w:rPr>
          <w:rFonts w:ascii="Arial" w:hAnsi="Arial" w:cs="Arial"/>
          <w:sz w:val="22"/>
          <w:szCs w:val="22"/>
        </w:rPr>
        <w:t>............................................................................................................</w:t>
      </w:r>
    </w:p>
    <w:p w14:paraId="5C796025" w14:textId="77777777" w:rsidR="00DA5AE5" w:rsidRPr="00620B60" w:rsidRDefault="00DA5AE5" w:rsidP="00DA5AE5">
      <w:pPr>
        <w:jc w:val="both"/>
        <w:rPr>
          <w:rFonts w:ascii="Arial" w:hAnsi="Arial" w:cs="Arial"/>
          <w:b/>
          <w:bCs/>
          <w:sz w:val="22"/>
          <w:szCs w:val="22"/>
        </w:rPr>
      </w:pPr>
      <w:r w:rsidRPr="00620B60">
        <w:rPr>
          <w:rFonts w:ascii="Arial" w:hAnsi="Arial" w:cs="Arial"/>
          <w:sz w:val="22"/>
          <w:szCs w:val="22"/>
        </w:rPr>
        <w:t xml:space="preserve">zwaną dalej </w:t>
      </w:r>
      <w:r w:rsidRPr="00620B60">
        <w:rPr>
          <w:rFonts w:ascii="Arial" w:hAnsi="Arial" w:cs="Arial"/>
          <w:b/>
          <w:bCs/>
          <w:sz w:val="22"/>
          <w:szCs w:val="22"/>
        </w:rPr>
        <w:t>Zleceniodawcą,</w:t>
      </w:r>
    </w:p>
    <w:p w14:paraId="376A608E" w14:textId="77777777" w:rsidR="00DA5AE5" w:rsidRPr="00620B60" w:rsidRDefault="00DA5AE5" w:rsidP="00DA5AE5">
      <w:pPr>
        <w:pStyle w:val="Tekstpodstawowywcity"/>
        <w:spacing w:before="240"/>
        <w:ind w:firstLine="0"/>
        <w:jc w:val="center"/>
        <w:rPr>
          <w:rFonts w:ascii="Arial" w:hAnsi="Arial" w:cs="Arial"/>
          <w:b/>
          <w:sz w:val="22"/>
          <w:szCs w:val="22"/>
        </w:rPr>
      </w:pPr>
      <w:r w:rsidRPr="00620B60">
        <w:rPr>
          <w:rFonts w:ascii="Arial" w:hAnsi="Arial" w:cs="Arial"/>
          <w:b/>
          <w:sz w:val="22"/>
          <w:szCs w:val="22"/>
        </w:rPr>
        <w:t>§ 1.</w:t>
      </w:r>
    </w:p>
    <w:p w14:paraId="0706FDC2" w14:textId="77777777" w:rsidR="00DA5AE5" w:rsidRPr="00F87941" w:rsidRDefault="00DA5AE5" w:rsidP="00DA5AE5">
      <w:pPr>
        <w:numPr>
          <w:ilvl w:val="0"/>
          <w:numId w:val="2"/>
        </w:numPr>
        <w:ind w:left="0"/>
        <w:rPr>
          <w:rFonts w:ascii="Arial" w:hAnsi="Arial" w:cs="Arial"/>
          <w:sz w:val="22"/>
          <w:szCs w:val="22"/>
        </w:rPr>
      </w:pPr>
      <w:r w:rsidRPr="00F87941">
        <w:rPr>
          <w:rFonts w:ascii="Arial" w:hAnsi="Arial" w:cs="Arial"/>
          <w:sz w:val="22"/>
          <w:szCs w:val="22"/>
        </w:rPr>
        <w:t xml:space="preserve">Zleceniodawca powierza, a Zleceniobiorca zobowiązuje się do wykonywania usługi monitoringu tj. wyszukiwania informacji publikowanych w Monitorze Sądowym i Gospodarczym </w:t>
      </w:r>
      <w:r>
        <w:rPr>
          <w:rFonts w:ascii="Arial" w:hAnsi="Arial" w:cs="Arial"/>
          <w:sz w:val="22"/>
          <w:szCs w:val="22"/>
        </w:rPr>
        <w:t xml:space="preserve">a od 1 grudnia obwieszczanymi również w Krajowym Rejestrze Zadłużonych </w:t>
      </w:r>
      <w:r w:rsidRPr="00F87941">
        <w:rPr>
          <w:rFonts w:ascii="Arial" w:hAnsi="Arial" w:cs="Arial"/>
          <w:sz w:val="22"/>
          <w:szCs w:val="22"/>
        </w:rPr>
        <w:t>związanych z  ogłoszeniami wymaganiami przez ustawę z dnia 28 lutego 2013 r. Prawo upadłościowe oraz ustawę z dnia 15 maja 2015 r. Prawo restrukturyzacyjne</w:t>
      </w:r>
      <w:r>
        <w:rPr>
          <w:rFonts w:ascii="Arial" w:hAnsi="Arial" w:cs="Arial"/>
          <w:sz w:val="22"/>
          <w:szCs w:val="22"/>
        </w:rPr>
        <w:t>.</w:t>
      </w:r>
      <w:r w:rsidRPr="00F87941">
        <w:rPr>
          <w:rFonts w:ascii="Arial" w:hAnsi="Arial" w:cs="Arial"/>
          <w:sz w:val="22"/>
          <w:szCs w:val="22"/>
        </w:rPr>
        <w:t xml:space="preserve"> </w:t>
      </w:r>
    </w:p>
    <w:p w14:paraId="3241AA9C" w14:textId="5CD72349" w:rsidR="00DA5AE5" w:rsidRPr="00620B60" w:rsidRDefault="00DA5AE5" w:rsidP="00DA5AE5">
      <w:pPr>
        <w:numPr>
          <w:ilvl w:val="0"/>
          <w:numId w:val="2"/>
        </w:numPr>
        <w:ind w:left="0"/>
        <w:rPr>
          <w:rFonts w:ascii="Arial" w:hAnsi="Arial" w:cs="Arial"/>
          <w:sz w:val="22"/>
          <w:szCs w:val="22"/>
        </w:rPr>
      </w:pPr>
      <w:r w:rsidRPr="00620B60">
        <w:rPr>
          <w:rFonts w:ascii="Arial" w:hAnsi="Arial" w:cs="Arial"/>
          <w:sz w:val="22"/>
          <w:szCs w:val="22"/>
        </w:rPr>
        <w:t>Zleceniobiorca przekazywał będzie informacje, o których mowa w punkcie. 1 w postaci dostępu do stron</w:t>
      </w:r>
      <w:r>
        <w:rPr>
          <w:rFonts w:ascii="Arial" w:hAnsi="Arial" w:cs="Arial"/>
          <w:sz w:val="22"/>
          <w:szCs w:val="22"/>
        </w:rPr>
        <w:t>y internetowej zawierającej</w:t>
      </w:r>
      <w:r w:rsidRPr="00620B60">
        <w:rPr>
          <w:rFonts w:ascii="Arial" w:hAnsi="Arial" w:cs="Arial"/>
          <w:sz w:val="22"/>
          <w:szCs w:val="22"/>
        </w:rPr>
        <w:t xml:space="preserve"> gotow</w:t>
      </w:r>
      <w:r>
        <w:rPr>
          <w:rFonts w:ascii="Arial" w:hAnsi="Arial" w:cs="Arial"/>
          <w:sz w:val="22"/>
          <w:szCs w:val="22"/>
        </w:rPr>
        <w:t>y</w:t>
      </w:r>
      <w:r w:rsidRPr="00620B60">
        <w:rPr>
          <w:rFonts w:ascii="Arial" w:hAnsi="Arial" w:cs="Arial"/>
          <w:sz w:val="22"/>
          <w:szCs w:val="22"/>
        </w:rPr>
        <w:t xml:space="preserve"> do pobrania pliki excel pod adres</w:t>
      </w:r>
      <w:r>
        <w:rPr>
          <w:rFonts w:ascii="Arial" w:hAnsi="Arial" w:cs="Arial"/>
          <w:sz w:val="22"/>
          <w:szCs w:val="22"/>
        </w:rPr>
        <w:t>em</w:t>
      </w:r>
      <w:r w:rsidRPr="00620B60">
        <w:rPr>
          <w:rFonts w:ascii="Arial" w:hAnsi="Arial" w:cs="Arial"/>
          <w:sz w:val="22"/>
          <w:szCs w:val="22"/>
        </w:rPr>
        <w:t>:</w:t>
      </w:r>
      <w:r>
        <w:rPr>
          <w:rFonts w:ascii="Arial" w:hAnsi="Arial" w:cs="Arial"/>
          <w:sz w:val="22"/>
          <w:szCs w:val="22"/>
        </w:rPr>
        <w:t xml:space="preserve"> www</w:t>
      </w:r>
      <w:r w:rsidR="00C732C0">
        <w:rPr>
          <w:rFonts w:ascii="Arial" w:hAnsi="Arial" w:cs="Arial"/>
          <w:sz w:val="22"/>
          <w:szCs w:val="22"/>
        </w:rPr>
        <w:t>.</w:t>
      </w:r>
      <w:r>
        <w:rPr>
          <w:rFonts w:ascii="Arial" w:hAnsi="Arial" w:cs="Arial"/>
          <w:sz w:val="22"/>
          <w:szCs w:val="22"/>
        </w:rPr>
        <w:t>coig.com.pl/krs_bankupadlosci oraz poprzez API w formacie xml lub json.</w:t>
      </w:r>
      <w:r w:rsidRPr="00620B60">
        <w:rPr>
          <w:rFonts w:ascii="Arial" w:hAnsi="Arial" w:cs="Arial"/>
          <w:sz w:val="22"/>
          <w:szCs w:val="22"/>
        </w:rPr>
        <w:t xml:space="preserve"> Zleceniodawca wykorzysta otrzymane informacje we własnym systemie informatycznym, wyłącznie do własnych celów, bez możliwości przekazywania zawartych tam informacji innym podmiotom gospodarczym. </w:t>
      </w:r>
    </w:p>
    <w:p w14:paraId="1C3ADFD1" w14:textId="77777777" w:rsidR="00DA5AE5" w:rsidRPr="00620B60" w:rsidRDefault="00DA5AE5" w:rsidP="00DA5AE5">
      <w:pPr>
        <w:numPr>
          <w:ilvl w:val="0"/>
          <w:numId w:val="2"/>
        </w:numPr>
        <w:ind w:left="0"/>
        <w:rPr>
          <w:rFonts w:ascii="Arial" w:hAnsi="Arial" w:cs="Arial"/>
          <w:sz w:val="22"/>
          <w:szCs w:val="22"/>
        </w:rPr>
      </w:pPr>
      <w:r w:rsidRPr="00620B60">
        <w:rPr>
          <w:rFonts w:ascii="Arial" w:hAnsi="Arial" w:cs="Arial"/>
          <w:sz w:val="22"/>
          <w:szCs w:val="22"/>
        </w:rPr>
        <w:t xml:space="preserve">Zakres </w:t>
      </w:r>
      <w:r>
        <w:rPr>
          <w:rFonts w:ascii="Arial" w:hAnsi="Arial" w:cs="Arial"/>
          <w:sz w:val="22"/>
          <w:szCs w:val="22"/>
        </w:rPr>
        <w:t>informacji oraz strukturę pliku excel określa</w:t>
      </w:r>
      <w:r w:rsidRPr="00620B60">
        <w:rPr>
          <w:rFonts w:ascii="Arial" w:hAnsi="Arial" w:cs="Arial"/>
          <w:sz w:val="22"/>
          <w:szCs w:val="22"/>
        </w:rPr>
        <w:t xml:space="preserve"> załącznik</w:t>
      </w:r>
      <w:r>
        <w:rPr>
          <w:rFonts w:ascii="Arial" w:hAnsi="Arial" w:cs="Arial"/>
          <w:sz w:val="22"/>
          <w:szCs w:val="22"/>
        </w:rPr>
        <w:t xml:space="preserve"> nr 1 do niniejszej umowy.</w:t>
      </w:r>
    </w:p>
    <w:p w14:paraId="19A910CC" w14:textId="77777777" w:rsidR="00DA5AE5" w:rsidRPr="00620B60" w:rsidRDefault="00DA5AE5" w:rsidP="00DA5AE5">
      <w:pPr>
        <w:rPr>
          <w:rFonts w:ascii="Arial" w:hAnsi="Arial" w:cs="Arial"/>
          <w:sz w:val="22"/>
          <w:szCs w:val="22"/>
        </w:rPr>
      </w:pPr>
    </w:p>
    <w:p w14:paraId="05F61A9C" w14:textId="77777777" w:rsidR="00DA5AE5" w:rsidRDefault="00DA5AE5" w:rsidP="00DA5AE5">
      <w:pPr>
        <w:rPr>
          <w:rFonts w:ascii="Arial" w:hAnsi="Arial" w:cs="Arial"/>
          <w:sz w:val="22"/>
          <w:szCs w:val="22"/>
        </w:rPr>
      </w:pPr>
    </w:p>
    <w:p w14:paraId="4D678480" w14:textId="77777777" w:rsidR="00DA5AE5" w:rsidRPr="00612415" w:rsidRDefault="00DA5AE5" w:rsidP="00DA5AE5">
      <w:pPr>
        <w:jc w:val="center"/>
        <w:rPr>
          <w:rFonts w:ascii="Arial" w:hAnsi="Arial" w:cs="Arial"/>
          <w:b/>
          <w:sz w:val="22"/>
          <w:szCs w:val="22"/>
        </w:rPr>
      </w:pPr>
      <w:r w:rsidRPr="00612415">
        <w:rPr>
          <w:rFonts w:ascii="Arial" w:hAnsi="Arial" w:cs="Arial"/>
          <w:b/>
          <w:sz w:val="22"/>
          <w:szCs w:val="22"/>
        </w:rPr>
        <w:t>§ 2.</w:t>
      </w:r>
    </w:p>
    <w:p w14:paraId="1752F453" w14:textId="77777777" w:rsidR="00DA5AE5" w:rsidRPr="00620B60" w:rsidRDefault="00DA5AE5" w:rsidP="00DA5AE5">
      <w:pPr>
        <w:rPr>
          <w:rFonts w:ascii="Arial" w:hAnsi="Arial" w:cs="Arial"/>
          <w:sz w:val="22"/>
          <w:szCs w:val="22"/>
        </w:rPr>
      </w:pPr>
      <w:r w:rsidRPr="00620B60">
        <w:rPr>
          <w:rFonts w:ascii="Arial" w:hAnsi="Arial" w:cs="Arial"/>
          <w:sz w:val="22"/>
          <w:szCs w:val="22"/>
        </w:rPr>
        <w:t>Zleceniobiorca zobowiązany jest w szczególności do:</w:t>
      </w:r>
    </w:p>
    <w:p w14:paraId="6473D51D" w14:textId="77777777" w:rsidR="00DA5AE5" w:rsidRPr="00620B60" w:rsidRDefault="00DA5AE5" w:rsidP="00DA5AE5">
      <w:pPr>
        <w:numPr>
          <w:ilvl w:val="0"/>
          <w:numId w:val="3"/>
        </w:numPr>
        <w:ind w:left="360"/>
        <w:rPr>
          <w:rFonts w:ascii="Arial" w:hAnsi="Arial" w:cs="Arial"/>
          <w:sz w:val="22"/>
          <w:szCs w:val="22"/>
        </w:rPr>
      </w:pPr>
      <w:r w:rsidRPr="00620B60">
        <w:rPr>
          <w:rFonts w:ascii="Arial" w:hAnsi="Arial" w:cs="Arial"/>
          <w:sz w:val="22"/>
          <w:szCs w:val="22"/>
        </w:rPr>
        <w:t>codziennej (poniedziałek – piątek) selekcji informacji dotyczących objętych monitoringiem w Monitorze Sądowym i Gospodarczym</w:t>
      </w:r>
      <w:r>
        <w:rPr>
          <w:rFonts w:ascii="Arial" w:hAnsi="Arial" w:cs="Arial"/>
          <w:sz w:val="22"/>
          <w:szCs w:val="22"/>
        </w:rPr>
        <w:t xml:space="preserve"> i w Krajowym Rejestrze Zadłużonych</w:t>
      </w:r>
    </w:p>
    <w:p w14:paraId="4AC3A5E2" w14:textId="23A384DE" w:rsidR="00DA5AE5" w:rsidRDefault="00DA5AE5" w:rsidP="00DA5AE5">
      <w:pPr>
        <w:rPr>
          <w:rFonts w:ascii="Arial" w:hAnsi="Arial" w:cs="Arial"/>
          <w:sz w:val="22"/>
          <w:szCs w:val="22"/>
        </w:rPr>
      </w:pPr>
      <w:r>
        <w:rPr>
          <w:rFonts w:ascii="Arial" w:hAnsi="Arial" w:cs="Arial"/>
          <w:sz w:val="22"/>
          <w:szCs w:val="22"/>
        </w:rPr>
        <w:t xml:space="preserve">b) </w:t>
      </w:r>
      <w:r w:rsidRPr="00620B60">
        <w:rPr>
          <w:rFonts w:ascii="Arial" w:hAnsi="Arial" w:cs="Arial"/>
          <w:sz w:val="22"/>
          <w:szCs w:val="22"/>
        </w:rPr>
        <w:t>w przypadku ogłoszeń określonych w  § 1 punkt 1 odnalezienia wszystkich informacji i dostarczenia ich Zleceniodawcy nie później niż do godziny 1</w:t>
      </w:r>
      <w:r>
        <w:rPr>
          <w:rFonts w:ascii="Arial" w:hAnsi="Arial" w:cs="Arial"/>
          <w:sz w:val="22"/>
          <w:szCs w:val="22"/>
        </w:rPr>
        <w:t>5</w:t>
      </w:r>
      <w:r w:rsidRPr="00620B60">
        <w:rPr>
          <w:rFonts w:ascii="Arial" w:hAnsi="Arial" w:cs="Arial"/>
          <w:sz w:val="22"/>
          <w:szCs w:val="22"/>
        </w:rPr>
        <w:t>.00 w dniu następnym po ich publikacji w Monitorze Sądowym i Gospodarczym</w:t>
      </w:r>
      <w:r>
        <w:rPr>
          <w:rFonts w:ascii="Arial" w:hAnsi="Arial" w:cs="Arial"/>
          <w:sz w:val="22"/>
          <w:szCs w:val="22"/>
        </w:rPr>
        <w:t xml:space="preserve"> i w Krajowym Rejestrze Zadłużonych</w:t>
      </w:r>
      <w:r w:rsidRPr="00620B60">
        <w:rPr>
          <w:rFonts w:ascii="Arial" w:hAnsi="Arial" w:cs="Arial"/>
          <w:sz w:val="22"/>
          <w:szCs w:val="22"/>
        </w:rPr>
        <w:t xml:space="preserve"> poprzez dostęp do strony internetowej zawierającej plik excel.</w:t>
      </w:r>
    </w:p>
    <w:p w14:paraId="4EBF9B9A" w14:textId="77777777" w:rsidR="00DA5AE5" w:rsidRDefault="00DA5AE5" w:rsidP="00DA5AE5">
      <w:pPr>
        <w:rPr>
          <w:rFonts w:ascii="Arial" w:hAnsi="Arial" w:cs="Arial"/>
          <w:sz w:val="22"/>
          <w:szCs w:val="22"/>
        </w:rPr>
      </w:pPr>
    </w:p>
    <w:p w14:paraId="27C14E3F" w14:textId="77777777" w:rsidR="00DA5AE5" w:rsidRPr="00BD0288" w:rsidRDefault="00DA5AE5" w:rsidP="00DA5AE5">
      <w:pPr>
        <w:jc w:val="center"/>
        <w:rPr>
          <w:rFonts w:ascii="Arial" w:hAnsi="Arial" w:cs="Arial"/>
          <w:b/>
          <w:sz w:val="22"/>
          <w:szCs w:val="22"/>
        </w:rPr>
      </w:pPr>
      <w:r w:rsidRPr="00BD0288">
        <w:rPr>
          <w:rFonts w:ascii="Arial" w:hAnsi="Arial" w:cs="Arial"/>
          <w:b/>
          <w:sz w:val="22"/>
          <w:szCs w:val="22"/>
        </w:rPr>
        <w:t>§ 3</w:t>
      </w:r>
    </w:p>
    <w:p w14:paraId="3DE37E8F" w14:textId="77777777" w:rsidR="00DA5AE5" w:rsidRPr="00BD0288" w:rsidRDefault="00DA5AE5" w:rsidP="00DA5AE5">
      <w:pPr>
        <w:rPr>
          <w:rFonts w:ascii="Arial" w:hAnsi="Arial" w:cs="Arial"/>
          <w:sz w:val="22"/>
          <w:szCs w:val="22"/>
        </w:rPr>
      </w:pPr>
      <w:r w:rsidRPr="00BD0288">
        <w:rPr>
          <w:rFonts w:ascii="Arial" w:hAnsi="Arial" w:cs="Arial"/>
          <w:sz w:val="22"/>
          <w:szCs w:val="22"/>
        </w:rPr>
        <w:t>Zleceniobiorca oświadcza i zapewnia Zleceniodawcę, że:</w:t>
      </w:r>
    </w:p>
    <w:p w14:paraId="5B7B0C37" w14:textId="77777777" w:rsidR="00DA5AE5" w:rsidRPr="00BD0288" w:rsidRDefault="00DA5AE5" w:rsidP="00DA5AE5">
      <w:pPr>
        <w:rPr>
          <w:rFonts w:ascii="Arial" w:hAnsi="Arial" w:cs="Arial"/>
          <w:sz w:val="22"/>
          <w:szCs w:val="22"/>
        </w:rPr>
      </w:pPr>
      <w:r>
        <w:rPr>
          <w:rFonts w:ascii="Arial" w:hAnsi="Arial" w:cs="Arial"/>
          <w:sz w:val="22"/>
          <w:szCs w:val="22"/>
        </w:rPr>
        <w:t xml:space="preserve">a) </w:t>
      </w:r>
      <w:r w:rsidRPr="00BD0288">
        <w:rPr>
          <w:rFonts w:ascii="Arial" w:hAnsi="Arial" w:cs="Arial"/>
          <w:sz w:val="22"/>
          <w:szCs w:val="22"/>
        </w:rPr>
        <w:t>Zleceniobiorca udostępnia stron</w:t>
      </w:r>
      <w:r>
        <w:rPr>
          <w:rFonts w:ascii="Arial" w:hAnsi="Arial" w:cs="Arial"/>
          <w:sz w:val="22"/>
          <w:szCs w:val="22"/>
        </w:rPr>
        <w:t>ę internetową</w:t>
      </w:r>
      <w:r w:rsidRPr="00BD0288">
        <w:rPr>
          <w:rFonts w:ascii="Arial" w:hAnsi="Arial" w:cs="Arial"/>
          <w:sz w:val="22"/>
          <w:szCs w:val="22"/>
        </w:rPr>
        <w:t xml:space="preserve"> i serwis informacyjn</w:t>
      </w:r>
      <w:r>
        <w:rPr>
          <w:rFonts w:ascii="Arial" w:hAnsi="Arial" w:cs="Arial"/>
          <w:sz w:val="22"/>
          <w:szCs w:val="22"/>
        </w:rPr>
        <w:t>y</w:t>
      </w:r>
      <w:r w:rsidRPr="00BD0288">
        <w:rPr>
          <w:rFonts w:ascii="Arial" w:hAnsi="Arial" w:cs="Arial"/>
          <w:sz w:val="22"/>
          <w:szCs w:val="22"/>
        </w:rPr>
        <w:t xml:space="preserve"> również innym podmiotom, na podstawie umowy i nie zapewnia Zleceniodawcy wyłączności dostępu do tych </w:t>
      </w:r>
      <w:r>
        <w:rPr>
          <w:rFonts w:ascii="Arial" w:hAnsi="Arial" w:cs="Arial"/>
          <w:sz w:val="22"/>
          <w:szCs w:val="22"/>
        </w:rPr>
        <w:t>informacji</w:t>
      </w:r>
      <w:r w:rsidRPr="00BD0288">
        <w:rPr>
          <w:rFonts w:ascii="Arial" w:hAnsi="Arial" w:cs="Arial"/>
          <w:sz w:val="22"/>
          <w:szCs w:val="22"/>
        </w:rPr>
        <w:t>,</w:t>
      </w:r>
    </w:p>
    <w:p w14:paraId="1A9072C6" w14:textId="77777777" w:rsidR="00DA5AE5" w:rsidRPr="00BD0288" w:rsidRDefault="00DA5AE5" w:rsidP="00DA5AE5">
      <w:pPr>
        <w:rPr>
          <w:rFonts w:ascii="Arial" w:hAnsi="Arial" w:cs="Arial"/>
          <w:sz w:val="22"/>
          <w:szCs w:val="22"/>
        </w:rPr>
      </w:pPr>
      <w:r>
        <w:rPr>
          <w:rFonts w:ascii="Arial" w:hAnsi="Arial" w:cs="Arial"/>
          <w:sz w:val="22"/>
          <w:szCs w:val="22"/>
        </w:rPr>
        <w:t xml:space="preserve">b) </w:t>
      </w:r>
      <w:r w:rsidRPr="00BD0288">
        <w:rPr>
          <w:rFonts w:ascii="Arial" w:hAnsi="Arial" w:cs="Arial"/>
          <w:sz w:val="22"/>
          <w:szCs w:val="22"/>
        </w:rPr>
        <w:t>Zleceniobiorca udostępnia innym podmiotom stron</w:t>
      </w:r>
      <w:r>
        <w:rPr>
          <w:rFonts w:ascii="Arial" w:hAnsi="Arial" w:cs="Arial"/>
          <w:sz w:val="22"/>
          <w:szCs w:val="22"/>
        </w:rPr>
        <w:t>ę</w:t>
      </w:r>
      <w:r w:rsidRPr="00BD0288">
        <w:rPr>
          <w:rFonts w:ascii="Arial" w:hAnsi="Arial" w:cs="Arial"/>
          <w:sz w:val="22"/>
          <w:szCs w:val="22"/>
        </w:rPr>
        <w:t xml:space="preserve"> internetow</w:t>
      </w:r>
      <w:r>
        <w:rPr>
          <w:rFonts w:ascii="Arial" w:hAnsi="Arial" w:cs="Arial"/>
          <w:sz w:val="22"/>
          <w:szCs w:val="22"/>
        </w:rPr>
        <w:t>ą</w:t>
      </w:r>
      <w:r w:rsidRPr="00BD0288">
        <w:rPr>
          <w:rFonts w:ascii="Arial" w:hAnsi="Arial" w:cs="Arial"/>
          <w:sz w:val="22"/>
          <w:szCs w:val="22"/>
        </w:rPr>
        <w:t xml:space="preserve"> i serwis informacyjn</w:t>
      </w:r>
      <w:r>
        <w:rPr>
          <w:rFonts w:ascii="Arial" w:hAnsi="Arial" w:cs="Arial"/>
          <w:sz w:val="22"/>
          <w:szCs w:val="22"/>
        </w:rPr>
        <w:t>y</w:t>
      </w:r>
      <w:r w:rsidRPr="00BD0288">
        <w:rPr>
          <w:rFonts w:ascii="Arial" w:hAnsi="Arial" w:cs="Arial"/>
          <w:sz w:val="22"/>
          <w:szCs w:val="22"/>
        </w:rPr>
        <w:t xml:space="preserve"> na takich samych zasadach jak Zleceniodawcy,</w:t>
      </w:r>
    </w:p>
    <w:p w14:paraId="328FD2C6" w14:textId="77777777" w:rsidR="00DA5AE5" w:rsidRPr="00BD0288" w:rsidRDefault="00DA5AE5" w:rsidP="00DA5AE5">
      <w:pPr>
        <w:rPr>
          <w:rFonts w:ascii="Arial" w:hAnsi="Arial" w:cs="Arial"/>
          <w:sz w:val="22"/>
          <w:szCs w:val="22"/>
        </w:rPr>
      </w:pPr>
      <w:r>
        <w:rPr>
          <w:rFonts w:ascii="Arial" w:hAnsi="Arial" w:cs="Arial"/>
          <w:sz w:val="22"/>
          <w:szCs w:val="22"/>
        </w:rPr>
        <w:t xml:space="preserve">c) </w:t>
      </w:r>
      <w:r w:rsidRPr="00BD0288">
        <w:rPr>
          <w:rFonts w:ascii="Arial" w:hAnsi="Arial" w:cs="Arial"/>
          <w:sz w:val="22"/>
          <w:szCs w:val="22"/>
        </w:rPr>
        <w:t xml:space="preserve">system informatyczny, w ramach którego </w:t>
      </w:r>
      <w:r>
        <w:rPr>
          <w:rFonts w:ascii="Arial" w:hAnsi="Arial" w:cs="Arial"/>
          <w:sz w:val="22"/>
          <w:szCs w:val="22"/>
        </w:rPr>
        <w:t>jest</w:t>
      </w:r>
      <w:r w:rsidRPr="00BD0288">
        <w:rPr>
          <w:rFonts w:ascii="Arial" w:hAnsi="Arial" w:cs="Arial"/>
          <w:sz w:val="22"/>
          <w:szCs w:val="22"/>
        </w:rPr>
        <w:t xml:space="preserve"> tworzon</w:t>
      </w:r>
      <w:r>
        <w:rPr>
          <w:rFonts w:ascii="Arial" w:hAnsi="Arial" w:cs="Arial"/>
          <w:sz w:val="22"/>
          <w:szCs w:val="22"/>
        </w:rPr>
        <w:t>y</w:t>
      </w:r>
      <w:r w:rsidRPr="00BD0288">
        <w:rPr>
          <w:rFonts w:ascii="Arial" w:hAnsi="Arial" w:cs="Arial"/>
          <w:sz w:val="22"/>
          <w:szCs w:val="22"/>
        </w:rPr>
        <w:t>, przetwarzan</w:t>
      </w:r>
      <w:r>
        <w:rPr>
          <w:rFonts w:ascii="Arial" w:hAnsi="Arial" w:cs="Arial"/>
          <w:sz w:val="22"/>
          <w:szCs w:val="22"/>
        </w:rPr>
        <w:t>y</w:t>
      </w:r>
      <w:r w:rsidRPr="00BD0288">
        <w:rPr>
          <w:rFonts w:ascii="Arial" w:hAnsi="Arial" w:cs="Arial"/>
          <w:sz w:val="22"/>
          <w:szCs w:val="22"/>
        </w:rPr>
        <w:t xml:space="preserve"> i udostępnian</w:t>
      </w:r>
      <w:r>
        <w:rPr>
          <w:rFonts w:ascii="Arial" w:hAnsi="Arial" w:cs="Arial"/>
          <w:sz w:val="22"/>
          <w:szCs w:val="22"/>
        </w:rPr>
        <w:t>y serwis</w:t>
      </w:r>
      <w:r w:rsidRPr="00BD0288">
        <w:rPr>
          <w:rFonts w:ascii="Arial" w:hAnsi="Arial" w:cs="Arial"/>
          <w:sz w:val="22"/>
          <w:szCs w:val="22"/>
        </w:rPr>
        <w:t xml:space="preserve"> informacyjn</w:t>
      </w:r>
      <w:r>
        <w:rPr>
          <w:rFonts w:ascii="Arial" w:hAnsi="Arial" w:cs="Arial"/>
          <w:sz w:val="22"/>
          <w:szCs w:val="22"/>
        </w:rPr>
        <w:t>y</w:t>
      </w:r>
      <w:r w:rsidRPr="00BD0288">
        <w:rPr>
          <w:rFonts w:ascii="Arial" w:hAnsi="Arial" w:cs="Arial"/>
          <w:sz w:val="22"/>
          <w:szCs w:val="22"/>
        </w:rPr>
        <w:t xml:space="preserve"> nie pozwala innym podmiotom na jakikolwiek dostęp lub odtworzenie plików pobranych przez Zleceniodawcę, jak też nie tworzy żadnych rejestrów (historii) pobrań lub kopii zapasowych plików pobranych przez Zleceniodawcę,</w:t>
      </w:r>
    </w:p>
    <w:p w14:paraId="5295BC49" w14:textId="77777777" w:rsidR="00DA5AE5" w:rsidRPr="00BD0288" w:rsidRDefault="00DA5AE5" w:rsidP="00DA5AE5">
      <w:pPr>
        <w:rPr>
          <w:rFonts w:ascii="Arial" w:hAnsi="Arial" w:cs="Arial"/>
          <w:sz w:val="22"/>
          <w:szCs w:val="22"/>
        </w:rPr>
      </w:pPr>
      <w:r>
        <w:rPr>
          <w:rFonts w:ascii="Arial" w:hAnsi="Arial" w:cs="Arial"/>
          <w:sz w:val="22"/>
          <w:szCs w:val="22"/>
        </w:rPr>
        <w:t xml:space="preserve">d) </w:t>
      </w:r>
      <w:r w:rsidRPr="00BD0288">
        <w:rPr>
          <w:rFonts w:ascii="Arial" w:hAnsi="Arial" w:cs="Arial"/>
          <w:sz w:val="22"/>
          <w:szCs w:val="22"/>
        </w:rPr>
        <w:t xml:space="preserve">stosuje środki techniczne zapewniające ochronę serwisów informacyjnych i pobieranych przez Zleceniodawcę plików przed utratą lub zniekształceniem zawartych w nich informacji, a także przed wrogim oprogramowaniem, </w:t>
      </w:r>
    </w:p>
    <w:p w14:paraId="55652BDD" w14:textId="77777777" w:rsidR="00DA5AE5" w:rsidRPr="00BD0288" w:rsidRDefault="00DA5AE5" w:rsidP="00DA5AE5">
      <w:pPr>
        <w:rPr>
          <w:rFonts w:ascii="Arial" w:hAnsi="Arial" w:cs="Arial"/>
          <w:sz w:val="22"/>
          <w:szCs w:val="22"/>
        </w:rPr>
      </w:pPr>
      <w:r>
        <w:rPr>
          <w:rFonts w:ascii="Arial" w:hAnsi="Arial" w:cs="Arial"/>
          <w:sz w:val="22"/>
          <w:szCs w:val="22"/>
        </w:rPr>
        <w:t xml:space="preserve">e) </w:t>
      </w:r>
      <w:r w:rsidRPr="00BD0288">
        <w:rPr>
          <w:rFonts w:ascii="Arial" w:hAnsi="Arial" w:cs="Arial"/>
          <w:sz w:val="22"/>
          <w:szCs w:val="22"/>
        </w:rPr>
        <w:t>informacje umieszczane w serwisach informacyjnych pochodzą wyłącznie z publicznie dostępnych elektronicznych wydań Monitora Sądowego i Gospodarczego</w:t>
      </w:r>
      <w:r>
        <w:rPr>
          <w:rFonts w:ascii="Arial" w:hAnsi="Arial" w:cs="Arial"/>
          <w:sz w:val="22"/>
          <w:szCs w:val="22"/>
        </w:rPr>
        <w:t>, CEiDG</w:t>
      </w:r>
      <w:r w:rsidRPr="00BD0288">
        <w:rPr>
          <w:rFonts w:ascii="Arial" w:hAnsi="Arial" w:cs="Arial"/>
          <w:sz w:val="22"/>
          <w:szCs w:val="22"/>
        </w:rPr>
        <w:t xml:space="preserve"> oraz z Centralnej Informacji KRS,</w:t>
      </w:r>
    </w:p>
    <w:p w14:paraId="255093FB" w14:textId="77777777" w:rsidR="00DA5AE5" w:rsidRPr="00BD0288" w:rsidRDefault="00DA5AE5" w:rsidP="00DA5AE5">
      <w:pPr>
        <w:rPr>
          <w:rFonts w:ascii="Arial" w:hAnsi="Arial" w:cs="Arial"/>
          <w:sz w:val="22"/>
          <w:szCs w:val="22"/>
        </w:rPr>
      </w:pPr>
      <w:r>
        <w:rPr>
          <w:rFonts w:ascii="Arial" w:hAnsi="Arial" w:cs="Arial"/>
          <w:sz w:val="22"/>
          <w:szCs w:val="22"/>
        </w:rPr>
        <w:lastRenderedPageBreak/>
        <w:t xml:space="preserve">f) </w:t>
      </w:r>
      <w:r w:rsidRPr="00BD0288">
        <w:rPr>
          <w:rFonts w:ascii="Arial" w:hAnsi="Arial" w:cs="Arial"/>
          <w:sz w:val="22"/>
          <w:szCs w:val="22"/>
        </w:rPr>
        <w:t>serwis</w:t>
      </w:r>
      <w:r>
        <w:rPr>
          <w:rFonts w:ascii="Arial" w:hAnsi="Arial" w:cs="Arial"/>
          <w:sz w:val="22"/>
          <w:szCs w:val="22"/>
        </w:rPr>
        <w:t xml:space="preserve"> informacyjny jest aktualizowany</w:t>
      </w:r>
      <w:r w:rsidRPr="00BD0288">
        <w:rPr>
          <w:rFonts w:ascii="Arial" w:hAnsi="Arial" w:cs="Arial"/>
          <w:sz w:val="22"/>
          <w:szCs w:val="22"/>
        </w:rPr>
        <w:t xml:space="preserve"> w każdym dniu roboczym i zawiera w odniesieniu do poszczególnych przedsiębiorców dane zgodne z treścią ogłoszeń, o których mowa w § 1 ust. 1,</w:t>
      </w:r>
    </w:p>
    <w:p w14:paraId="1F49BDBB" w14:textId="77777777" w:rsidR="00DA5AE5" w:rsidRPr="00620B60" w:rsidRDefault="00DA5AE5" w:rsidP="00DA5AE5">
      <w:pPr>
        <w:rPr>
          <w:rFonts w:ascii="Arial" w:hAnsi="Arial" w:cs="Arial"/>
          <w:sz w:val="22"/>
          <w:szCs w:val="22"/>
        </w:rPr>
      </w:pPr>
      <w:r>
        <w:rPr>
          <w:rFonts w:ascii="Arial" w:hAnsi="Arial" w:cs="Arial"/>
          <w:sz w:val="22"/>
          <w:szCs w:val="22"/>
        </w:rPr>
        <w:t xml:space="preserve">7) </w:t>
      </w:r>
      <w:r w:rsidRPr="00BD0288">
        <w:rPr>
          <w:rFonts w:ascii="Arial" w:hAnsi="Arial" w:cs="Arial"/>
          <w:sz w:val="22"/>
          <w:szCs w:val="22"/>
        </w:rPr>
        <w:t>serwisy informacyjne obejmuj</w:t>
      </w:r>
      <w:r>
        <w:rPr>
          <w:rFonts w:ascii="Arial" w:hAnsi="Arial" w:cs="Arial"/>
          <w:sz w:val="22"/>
          <w:szCs w:val="22"/>
        </w:rPr>
        <w:t>e</w:t>
      </w:r>
      <w:r w:rsidRPr="00BD0288">
        <w:rPr>
          <w:rFonts w:ascii="Arial" w:hAnsi="Arial" w:cs="Arial"/>
          <w:sz w:val="22"/>
          <w:szCs w:val="22"/>
        </w:rPr>
        <w:t xml:space="preserve"> wszystkich przedsiębiorców, których dotyczą ogłoszenia, o których mowa w § 1 ust. 1,</w:t>
      </w:r>
    </w:p>
    <w:p w14:paraId="6B007597" w14:textId="77777777" w:rsidR="00DA5AE5" w:rsidRPr="00620B60" w:rsidRDefault="00DA5AE5" w:rsidP="00DA5AE5">
      <w:pPr>
        <w:ind w:left="720"/>
        <w:rPr>
          <w:rFonts w:ascii="Arial" w:hAnsi="Arial" w:cs="Arial"/>
          <w:sz w:val="22"/>
          <w:szCs w:val="22"/>
        </w:rPr>
      </w:pPr>
    </w:p>
    <w:p w14:paraId="0BAC06B6" w14:textId="77777777" w:rsidR="00DA5AE5" w:rsidRDefault="00DA5AE5" w:rsidP="00DA5AE5">
      <w:pPr>
        <w:jc w:val="center"/>
        <w:rPr>
          <w:rFonts w:ascii="Arial" w:hAnsi="Arial" w:cs="Arial"/>
          <w:b/>
          <w:sz w:val="22"/>
        </w:rPr>
      </w:pPr>
      <w:r>
        <w:rPr>
          <w:rFonts w:ascii="Arial" w:hAnsi="Arial" w:cs="Arial"/>
          <w:b/>
          <w:sz w:val="22"/>
        </w:rPr>
        <w:t>§ 4</w:t>
      </w:r>
    </w:p>
    <w:p w14:paraId="618A3A79" w14:textId="77777777" w:rsidR="00DA5AE5" w:rsidRDefault="00DA5AE5" w:rsidP="00DA5AE5">
      <w:pPr>
        <w:jc w:val="center"/>
        <w:rPr>
          <w:rFonts w:ascii="Arial" w:hAnsi="Arial" w:cs="Arial"/>
          <w:b/>
          <w:bCs/>
          <w:sz w:val="22"/>
        </w:rPr>
      </w:pPr>
    </w:p>
    <w:p w14:paraId="0EF2234E" w14:textId="77777777" w:rsidR="00DA5AE5" w:rsidRDefault="00DA5AE5" w:rsidP="00DA5AE5">
      <w:pPr>
        <w:numPr>
          <w:ilvl w:val="0"/>
          <w:numId w:val="5"/>
        </w:numPr>
        <w:ind w:left="360"/>
        <w:rPr>
          <w:rFonts w:ascii="Arial" w:hAnsi="Arial" w:cs="Arial"/>
          <w:sz w:val="22"/>
          <w:szCs w:val="22"/>
        </w:rPr>
      </w:pPr>
      <w:r>
        <w:rPr>
          <w:rFonts w:ascii="Arial" w:hAnsi="Arial" w:cs="Arial"/>
          <w:b/>
          <w:sz w:val="22"/>
          <w:szCs w:val="22"/>
        </w:rPr>
        <w:t>Zleceniobiorca</w:t>
      </w:r>
      <w:r>
        <w:rPr>
          <w:rFonts w:ascii="Arial" w:hAnsi="Arial" w:cs="Arial"/>
          <w:sz w:val="22"/>
          <w:szCs w:val="22"/>
        </w:rPr>
        <w:t xml:space="preserve"> oświadcza, iż udostępnione na stronie </w:t>
      </w:r>
      <w:r>
        <w:rPr>
          <w:rFonts w:ascii="Arial" w:hAnsi="Arial" w:cs="Arial"/>
          <w:color w:val="000000"/>
          <w:sz w:val="22"/>
          <w:szCs w:val="22"/>
        </w:rPr>
        <w:t xml:space="preserve">www.coig.com.pl/krs_bankupadlosci  </w:t>
      </w:r>
      <w:r>
        <w:rPr>
          <w:rFonts w:ascii="Arial" w:hAnsi="Arial" w:cs="Arial"/>
          <w:sz w:val="22"/>
          <w:szCs w:val="22"/>
        </w:rPr>
        <w:t>informacje dotyczą zdarzeń związanych z postępowaniem upadłościowym oraz restrukturyzacyjnym publikowanych w Monitorze Sądowym i Gospodarczym w ciągu ostatnich 36 miesięcy i stanowią Bazę Danych w rozumieniu ustawy z dnia 27 lipca 2001 r. o ochronie baz danych (Dz. U. Nr 128, poz. 1402).</w:t>
      </w:r>
    </w:p>
    <w:p w14:paraId="7A4117A9" w14:textId="77777777" w:rsidR="00DA5AE5" w:rsidRDefault="00DA5AE5" w:rsidP="00DA5AE5">
      <w:pPr>
        <w:jc w:val="both"/>
        <w:rPr>
          <w:rFonts w:ascii="Arial" w:hAnsi="Arial" w:cs="Arial"/>
          <w:sz w:val="22"/>
          <w:szCs w:val="22"/>
        </w:rPr>
      </w:pPr>
    </w:p>
    <w:p w14:paraId="2E35B4AB" w14:textId="77777777" w:rsidR="00DA5AE5" w:rsidRDefault="00DA5AE5" w:rsidP="00DA5AE5">
      <w:pPr>
        <w:numPr>
          <w:ilvl w:val="0"/>
          <w:numId w:val="5"/>
        </w:numPr>
        <w:ind w:left="360"/>
        <w:jc w:val="both"/>
        <w:rPr>
          <w:rFonts w:ascii="Arial" w:hAnsi="Arial" w:cs="Arial"/>
          <w:sz w:val="22"/>
          <w:szCs w:val="22"/>
        </w:rPr>
      </w:pPr>
      <w:r>
        <w:rPr>
          <w:rFonts w:ascii="Arial" w:hAnsi="Arial" w:cs="Arial"/>
          <w:b/>
          <w:sz w:val="22"/>
          <w:szCs w:val="22"/>
        </w:rPr>
        <w:t>Zleceniodawca</w:t>
      </w:r>
      <w:r>
        <w:rPr>
          <w:rFonts w:ascii="Arial" w:hAnsi="Arial" w:cs="Arial"/>
          <w:sz w:val="22"/>
          <w:szCs w:val="22"/>
        </w:rPr>
        <w:t xml:space="preserve"> oświadcza, że wykorzysta udostępniona Bazę Danych wyłącznie do własnych celów gospodarczych oraz zobowiązuje się nie udostępniać fragmentu lub całości Bazy Danych podmiotom trzecim.</w:t>
      </w:r>
    </w:p>
    <w:p w14:paraId="5D60CAC7" w14:textId="77777777" w:rsidR="00DA5AE5" w:rsidRDefault="00DA5AE5" w:rsidP="00DA5AE5">
      <w:pPr>
        <w:ind w:left="720"/>
        <w:jc w:val="center"/>
        <w:rPr>
          <w:rFonts w:ascii="Arial" w:hAnsi="Arial" w:cs="Arial"/>
          <w:b/>
          <w:sz w:val="22"/>
          <w:szCs w:val="22"/>
        </w:rPr>
      </w:pPr>
    </w:p>
    <w:p w14:paraId="65501925" w14:textId="77777777" w:rsidR="00DA5AE5" w:rsidRDefault="00DA5AE5" w:rsidP="00DA5AE5">
      <w:pPr>
        <w:ind w:left="720"/>
        <w:jc w:val="center"/>
        <w:rPr>
          <w:rFonts w:ascii="Arial" w:hAnsi="Arial" w:cs="Arial"/>
          <w:b/>
          <w:sz w:val="22"/>
          <w:szCs w:val="22"/>
        </w:rPr>
      </w:pPr>
    </w:p>
    <w:p w14:paraId="4CE18D03" w14:textId="77777777" w:rsidR="00DA5AE5" w:rsidRPr="00620B60" w:rsidRDefault="00DA5AE5" w:rsidP="00DA5AE5">
      <w:pPr>
        <w:jc w:val="center"/>
        <w:rPr>
          <w:rFonts w:ascii="Arial" w:hAnsi="Arial" w:cs="Arial"/>
          <w:b/>
          <w:sz w:val="22"/>
          <w:szCs w:val="22"/>
        </w:rPr>
      </w:pPr>
      <w:r>
        <w:rPr>
          <w:rFonts w:ascii="Arial" w:hAnsi="Arial" w:cs="Arial"/>
          <w:b/>
          <w:sz w:val="22"/>
          <w:szCs w:val="22"/>
        </w:rPr>
        <w:t>§ 5</w:t>
      </w:r>
      <w:r w:rsidRPr="00620B60">
        <w:rPr>
          <w:rFonts w:ascii="Arial" w:hAnsi="Arial" w:cs="Arial"/>
          <w:b/>
          <w:sz w:val="22"/>
          <w:szCs w:val="22"/>
        </w:rPr>
        <w:t>.</w:t>
      </w:r>
    </w:p>
    <w:p w14:paraId="03EB8D80" w14:textId="77777777" w:rsidR="00DA5AE5" w:rsidRPr="00620B60" w:rsidRDefault="00DA5AE5" w:rsidP="00DA5AE5">
      <w:pPr>
        <w:ind w:left="1080"/>
        <w:rPr>
          <w:rFonts w:ascii="Arial" w:hAnsi="Arial" w:cs="Arial"/>
          <w:sz w:val="22"/>
          <w:szCs w:val="22"/>
        </w:rPr>
      </w:pPr>
    </w:p>
    <w:p w14:paraId="7EA02011" w14:textId="44AD668E" w:rsidR="00DA5AE5" w:rsidRDefault="00DA5AE5" w:rsidP="00DA5AE5">
      <w:pPr>
        <w:rPr>
          <w:rFonts w:ascii="Arial" w:hAnsi="Arial" w:cs="Arial"/>
          <w:sz w:val="22"/>
          <w:szCs w:val="22"/>
        </w:rPr>
      </w:pPr>
      <w:r w:rsidRPr="00620B60">
        <w:rPr>
          <w:rFonts w:ascii="Arial" w:hAnsi="Arial" w:cs="Arial"/>
          <w:sz w:val="22"/>
          <w:szCs w:val="22"/>
        </w:rPr>
        <w:t xml:space="preserve">1.  </w:t>
      </w:r>
      <w:r>
        <w:rPr>
          <w:rFonts w:ascii="Arial" w:hAnsi="Arial" w:cs="Arial"/>
          <w:sz w:val="22"/>
          <w:szCs w:val="22"/>
        </w:rPr>
        <w:t xml:space="preserve">Z tytułu realizacji przedmiotu umowy </w:t>
      </w:r>
      <w:r>
        <w:rPr>
          <w:rFonts w:ascii="Arial" w:hAnsi="Arial" w:cs="Arial"/>
          <w:b/>
          <w:sz w:val="22"/>
          <w:szCs w:val="22"/>
        </w:rPr>
        <w:t>Zleceniobiorca</w:t>
      </w:r>
      <w:r>
        <w:rPr>
          <w:rFonts w:ascii="Arial" w:hAnsi="Arial" w:cs="Arial"/>
          <w:sz w:val="22"/>
          <w:szCs w:val="22"/>
        </w:rPr>
        <w:t xml:space="preserve"> otrzyma należne wynagrodzenie miesięczne w wysokości </w:t>
      </w:r>
      <w:r w:rsidR="00502735">
        <w:rPr>
          <w:rFonts w:ascii="Arial" w:hAnsi="Arial" w:cs="Arial"/>
          <w:sz w:val="22"/>
          <w:szCs w:val="22"/>
        </w:rPr>
        <w:t>580</w:t>
      </w:r>
      <w:r>
        <w:rPr>
          <w:rFonts w:ascii="Arial" w:hAnsi="Arial" w:cs="Arial"/>
          <w:sz w:val="22"/>
          <w:szCs w:val="22"/>
        </w:rPr>
        <w:t xml:space="preserve"> zł netto (słownie: </w:t>
      </w:r>
      <w:r w:rsidR="00502735">
        <w:rPr>
          <w:rFonts w:ascii="Arial" w:hAnsi="Arial" w:cs="Arial"/>
          <w:sz w:val="22"/>
          <w:szCs w:val="22"/>
        </w:rPr>
        <w:t>pięćset</w:t>
      </w:r>
      <w:r>
        <w:rPr>
          <w:rFonts w:ascii="Arial" w:hAnsi="Arial" w:cs="Arial"/>
          <w:sz w:val="22"/>
          <w:szCs w:val="22"/>
        </w:rPr>
        <w:t xml:space="preserve"> </w:t>
      </w:r>
      <w:r w:rsidR="006F4ADC">
        <w:rPr>
          <w:rFonts w:ascii="Arial" w:hAnsi="Arial" w:cs="Arial"/>
          <w:sz w:val="22"/>
          <w:szCs w:val="22"/>
        </w:rPr>
        <w:t xml:space="preserve">osiemdziesiąt </w:t>
      </w:r>
      <w:r>
        <w:rPr>
          <w:rFonts w:ascii="Arial" w:hAnsi="Arial" w:cs="Arial"/>
          <w:sz w:val="22"/>
          <w:szCs w:val="22"/>
        </w:rPr>
        <w:t>złotych) + 23% podatek VAT</w:t>
      </w:r>
      <w:r w:rsidRPr="00620B60">
        <w:rPr>
          <w:rFonts w:ascii="Arial" w:hAnsi="Arial" w:cs="Arial"/>
          <w:sz w:val="22"/>
          <w:szCs w:val="22"/>
        </w:rPr>
        <w:t xml:space="preserve"> </w:t>
      </w:r>
    </w:p>
    <w:p w14:paraId="5FFB31B2" w14:textId="77777777" w:rsidR="00DA5AE5" w:rsidRPr="00620B60" w:rsidRDefault="00DA5AE5" w:rsidP="00DA5AE5">
      <w:pPr>
        <w:rPr>
          <w:rFonts w:ascii="Arial" w:hAnsi="Arial" w:cs="Arial"/>
          <w:sz w:val="22"/>
          <w:szCs w:val="22"/>
        </w:rPr>
      </w:pPr>
      <w:r w:rsidRPr="00620B60">
        <w:rPr>
          <w:rFonts w:ascii="Arial" w:hAnsi="Arial" w:cs="Arial"/>
          <w:sz w:val="22"/>
          <w:szCs w:val="22"/>
        </w:rPr>
        <w:t>2.  Wynagrodzenie jest płatne na konto Zleceniobiorcy w ING Bank Śląski nr:</w:t>
      </w:r>
    </w:p>
    <w:p w14:paraId="42AE6DE1" w14:textId="7E70F3F6" w:rsidR="00DA5AE5" w:rsidRPr="00620B60" w:rsidRDefault="00DA5AE5" w:rsidP="00DA5AE5">
      <w:pPr>
        <w:rPr>
          <w:rFonts w:ascii="Arial" w:hAnsi="Arial" w:cs="Arial"/>
          <w:sz w:val="22"/>
          <w:szCs w:val="22"/>
        </w:rPr>
      </w:pPr>
      <w:r>
        <w:rPr>
          <w:rFonts w:ascii="Arial" w:hAnsi="Arial" w:cs="Arial"/>
          <w:sz w:val="22"/>
          <w:szCs w:val="22"/>
        </w:rPr>
        <w:t xml:space="preserve">      </w:t>
      </w:r>
      <w:r w:rsidR="00320E3F" w:rsidRPr="001A0ACA">
        <w:rPr>
          <w:rFonts w:ascii="Arial" w:hAnsi="Arial" w:cs="Arial"/>
          <w:sz w:val="22"/>
          <w:szCs w:val="22"/>
        </w:rPr>
        <w:t>60 1050 1025 1000 0090 8500 8242</w:t>
      </w:r>
      <w:r w:rsidR="00320E3F">
        <w:rPr>
          <w:rFonts w:ascii="Arial" w:hAnsi="Arial" w:cs="Arial"/>
          <w:sz w:val="22"/>
          <w:szCs w:val="22"/>
        </w:rPr>
        <w:t xml:space="preserve"> </w:t>
      </w:r>
      <w:r w:rsidRPr="00620B60">
        <w:rPr>
          <w:rFonts w:ascii="Arial" w:hAnsi="Arial" w:cs="Arial"/>
          <w:sz w:val="22"/>
          <w:szCs w:val="22"/>
        </w:rPr>
        <w:t xml:space="preserve">w terminie 14 dni od dostarczenia Faktury . </w:t>
      </w:r>
    </w:p>
    <w:p w14:paraId="5EC2F018" w14:textId="77777777" w:rsidR="00C732C0" w:rsidRPr="00831A9F" w:rsidRDefault="00DA5AE5" w:rsidP="00C732C0">
      <w:pPr>
        <w:pStyle w:val="Default"/>
        <w:rPr>
          <w:sz w:val="22"/>
          <w:szCs w:val="22"/>
        </w:rPr>
      </w:pPr>
      <w:r w:rsidRPr="00620B60">
        <w:rPr>
          <w:sz w:val="22"/>
          <w:szCs w:val="22"/>
        </w:rPr>
        <w:t xml:space="preserve">3.  </w:t>
      </w:r>
      <w:r w:rsidR="00C732C0" w:rsidRPr="00831A9F">
        <w:rPr>
          <w:sz w:val="22"/>
          <w:szCs w:val="22"/>
        </w:rPr>
        <w:t xml:space="preserve">Zleceniobiorca oświadcza, że rachunek bankowy wskazany w ust. 2 znajduje się w wykazie podmiotów zarejestrowanych jako podatnicy VAT prowadzonym przez Ministerstwo Finansów (dalej: „Biała Lista”), przy czym, w przypadku, gdy wskazany przez Zleceniobiorcę rachunek bankowy nie będzie znajdował się na Białej Liście, Zleceniodawca nie będzie zobowiązany do zapłaty na rzecz Zleceniobiorcy Wynagrodzenia (jak również jakichkolwiek odsetek za opóźnienie) do czasu wskazania przez Zleceniobiorcę rachunku bankowego znajdującego się na Białej Liście. </w:t>
      </w:r>
    </w:p>
    <w:p w14:paraId="7781C2EC" w14:textId="77777777" w:rsidR="00C732C0" w:rsidRPr="00831A9F" w:rsidRDefault="00C732C0" w:rsidP="00C732C0">
      <w:pPr>
        <w:pStyle w:val="Default"/>
        <w:rPr>
          <w:sz w:val="22"/>
          <w:szCs w:val="22"/>
        </w:rPr>
      </w:pPr>
      <w:r w:rsidRPr="00831A9F">
        <w:rPr>
          <w:sz w:val="22"/>
          <w:szCs w:val="22"/>
        </w:rPr>
        <w:t xml:space="preserve">4. Strony akceptują przesłanie przez Zleceniobiorcę faktury elektronicznie na adres mail: </w:t>
      </w:r>
    </w:p>
    <w:p w14:paraId="481FE1C1" w14:textId="77777777" w:rsidR="00C732C0" w:rsidRPr="00831A9F" w:rsidRDefault="00C732C0" w:rsidP="00C732C0">
      <w:pPr>
        <w:pStyle w:val="Default"/>
        <w:ind w:left="720"/>
        <w:rPr>
          <w:sz w:val="22"/>
          <w:szCs w:val="22"/>
        </w:rPr>
      </w:pPr>
      <w:r w:rsidRPr="00831A9F">
        <w:rPr>
          <w:sz w:val="22"/>
          <w:szCs w:val="22"/>
        </w:rPr>
        <w:t>……………………………………………………………………….</w:t>
      </w:r>
    </w:p>
    <w:p w14:paraId="0A247312" w14:textId="77777777" w:rsidR="00C732C0" w:rsidRPr="00831A9F" w:rsidRDefault="00C732C0" w:rsidP="00C732C0">
      <w:pPr>
        <w:rPr>
          <w:rFonts w:ascii="Arial" w:hAnsi="Arial" w:cs="Arial"/>
          <w:sz w:val="22"/>
          <w:szCs w:val="22"/>
        </w:rPr>
      </w:pPr>
      <w:r w:rsidRPr="00831A9F">
        <w:rPr>
          <w:rFonts w:ascii="Arial" w:hAnsi="Arial" w:cs="Arial"/>
          <w:sz w:val="22"/>
          <w:szCs w:val="22"/>
        </w:rPr>
        <w:t xml:space="preserve">5. Uruchomienie dostępu do serwisu nastąpi po otrzymaniu potwierdzenia płatności, nie później niż w następnym dniu roboczym. Uruchomienie dostępu nastąpi poprzez przesłanie logu i hasła dostępu do serwisu informacji określonego w paragrafie 1 na podany poniżej adres email Zamawiającego: …………………………………………………………..  </w:t>
      </w:r>
    </w:p>
    <w:p w14:paraId="7A3474EC" w14:textId="77777777" w:rsidR="00C732C0" w:rsidRDefault="00C732C0" w:rsidP="00C732C0">
      <w:pPr>
        <w:rPr>
          <w:rFonts w:ascii="Arial" w:hAnsi="Arial" w:cs="Arial"/>
          <w:b/>
          <w:sz w:val="22"/>
          <w:szCs w:val="22"/>
        </w:rPr>
      </w:pPr>
    </w:p>
    <w:p w14:paraId="3D12EC7E" w14:textId="0EAF67F9" w:rsidR="00DA5AE5" w:rsidRPr="00620B60" w:rsidRDefault="00DA5AE5" w:rsidP="00C732C0">
      <w:pPr>
        <w:jc w:val="center"/>
        <w:rPr>
          <w:rFonts w:ascii="Arial" w:hAnsi="Arial" w:cs="Arial"/>
          <w:b/>
          <w:sz w:val="22"/>
          <w:szCs w:val="22"/>
        </w:rPr>
      </w:pPr>
      <w:r w:rsidRPr="00620B60">
        <w:rPr>
          <w:rFonts w:ascii="Arial" w:hAnsi="Arial" w:cs="Arial"/>
          <w:b/>
          <w:sz w:val="22"/>
          <w:szCs w:val="22"/>
        </w:rPr>
        <w:t xml:space="preserve">§ </w:t>
      </w:r>
      <w:r>
        <w:rPr>
          <w:rFonts w:ascii="Arial" w:hAnsi="Arial" w:cs="Arial"/>
          <w:b/>
          <w:sz w:val="22"/>
          <w:szCs w:val="22"/>
        </w:rPr>
        <w:t>6</w:t>
      </w:r>
      <w:r w:rsidRPr="00620B60">
        <w:rPr>
          <w:rFonts w:ascii="Arial" w:hAnsi="Arial" w:cs="Arial"/>
          <w:b/>
          <w:sz w:val="22"/>
          <w:szCs w:val="22"/>
        </w:rPr>
        <w:t>.</w:t>
      </w:r>
    </w:p>
    <w:p w14:paraId="1A0783E7" w14:textId="77777777" w:rsidR="00DA5AE5" w:rsidRPr="00620B60" w:rsidRDefault="00DA5AE5" w:rsidP="00DA5AE5">
      <w:pPr>
        <w:ind w:left="20"/>
        <w:rPr>
          <w:rFonts w:ascii="Arial" w:hAnsi="Arial" w:cs="Arial"/>
          <w:sz w:val="22"/>
          <w:szCs w:val="22"/>
        </w:rPr>
      </w:pPr>
      <w:r w:rsidRPr="00620B60">
        <w:rPr>
          <w:rFonts w:ascii="Arial" w:hAnsi="Arial" w:cs="Arial"/>
          <w:sz w:val="22"/>
          <w:szCs w:val="22"/>
        </w:rPr>
        <w:t>O ile niniejsza Umowa nie stanowi inaczej, wszelkie zawiadomienia i inna korespondencja przekazywana przez strony na podstawie niniejszej Umowy lub w związku z nią będą przesyłane w formie pisemnej, w języku polskim, osobiście, listem poleconym kurierem na następujące adresy:</w:t>
      </w:r>
    </w:p>
    <w:p w14:paraId="2D5BFE80" w14:textId="77777777" w:rsidR="00DA5AE5" w:rsidRPr="00620B60" w:rsidRDefault="00DA5AE5" w:rsidP="00DA5AE5">
      <w:pPr>
        <w:rPr>
          <w:rFonts w:ascii="Arial" w:hAnsi="Arial" w:cs="Arial"/>
          <w:sz w:val="22"/>
          <w:szCs w:val="22"/>
        </w:rPr>
      </w:pPr>
      <w:r w:rsidRPr="00620B60">
        <w:rPr>
          <w:rFonts w:ascii="Arial" w:hAnsi="Arial" w:cs="Arial"/>
          <w:sz w:val="22"/>
          <w:szCs w:val="22"/>
        </w:rPr>
        <w:t>a) dla Zleceniobiorcy na następujący adres:</w:t>
      </w:r>
    </w:p>
    <w:p w14:paraId="3D3F3636" w14:textId="567A825D" w:rsidR="00DA5AE5" w:rsidRPr="00620B60" w:rsidRDefault="00DA5AE5" w:rsidP="00DA5AE5">
      <w:pPr>
        <w:rPr>
          <w:rFonts w:ascii="Arial" w:hAnsi="Arial" w:cs="Arial"/>
          <w:sz w:val="22"/>
          <w:szCs w:val="22"/>
        </w:rPr>
      </w:pPr>
      <w:r w:rsidRPr="00620B60">
        <w:rPr>
          <w:rFonts w:ascii="Arial" w:hAnsi="Arial" w:cs="Arial"/>
          <w:sz w:val="22"/>
          <w:szCs w:val="22"/>
        </w:rPr>
        <w:t>Centralny Ośrodek Informacji Gospodarcz</w:t>
      </w:r>
      <w:r w:rsidR="00320E3F">
        <w:rPr>
          <w:rFonts w:ascii="Arial" w:hAnsi="Arial" w:cs="Arial"/>
          <w:sz w:val="22"/>
          <w:szCs w:val="22"/>
        </w:rPr>
        <w:t>ych</w:t>
      </w:r>
      <w:r w:rsidRPr="00620B60">
        <w:rPr>
          <w:rFonts w:ascii="Arial" w:hAnsi="Arial" w:cs="Arial"/>
          <w:sz w:val="22"/>
          <w:szCs w:val="22"/>
        </w:rPr>
        <w:t xml:space="preserve"> Sp. z o.o.</w:t>
      </w:r>
    </w:p>
    <w:p w14:paraId="3D0F9AEC" w14:textId="77777777" w:rsidR="00DA5AE5" w:rsidRPr="00620B60" w:rsidRDefault="00DA5AE5" w:rsidP="00DA5AE5">
      <w:pPr>
        <w:rPr>
          <w:rFonts w:ascii="Arial" w:hAnsi="Arial" w:cs="Arial"/>
          <w:sz w:val="22"/>
          <w:szCs w:val="22"/>
        </w:rPr>
      </w:pPr>
      <w:r w:rsidRPr="00620B60">
        <w:rPr>
          <w:rFonts w:ascii="Arial" w:hAnsi="Arial" w:cs="Arial"/>
          <w:sz w:val="22"/>
          <w:szCs w:val="22"/>
        </w:rPr>
        <w:t>Pl. Poniatowskiego 34 II piętro</w:t>
      </w:r>
    </w:p>
    <w:p w14:paraId="1AB71964" w14:textId="77777777" w:rsidR="00DA5AE5" w:rsidRPr="00620B60" w:rsidRDefault="00DA5AE5" w:rsidP="00DA5AE5">
      <w:pPr>
        <w:rPr>
          <w:rFonts w:ascii="Arial" w:hAnsi="Arial" w:cs="Arial"/>
          <w:sz w:val="22"/>
          <w:szCs w:val="22"/>
        </w:rPr>
      </w:pPr>
      <w:r w:rsidRPr="00620B60">
        <w:rPr>
          <w:rFonts w:ascii="Arial" w:hAnsi="Arial" w:cs="Arial"/>
          <w:sz w:val="22"/>
          <w:szCs w:val="22"/>
        </w:rPr>
        <w:t>05-830 Nadarzyn</w:t>
      </w:r>
    </w:p>
    <w:p w14:paraId="7D55DA01" w14:textId="77777777" w:rsidR="00DA5AE5" w:rsidRPr="00620B60" w:rsidRDefault="00DA5AE5" w:rsidP="00DA5AE5">
      <w:pPr>
        <w:rPr>
          <w:rFonts w:ascii="Arial" w:hAnsi="Arial" w:cs="Arial"/>
          <w:sz w:val="22"/>
          <w:szCs w:val="22"/>
        </w:rPr>
      </w:pPr>
      <w:r w:rsidRPr="00620B60">
        <w:rPr>
          <w:rFonts w:ascii="Arial" w:hAnsi="Arial" w:cs="Arial"/>
          <w:sz w:val="22"/>
          <w:szCs w:val="22"/>
        </w:rPr>
        <w:t>tel: 22 648 80 90</w:t>
      </w:r>
    </w:p>
    <w:p w14:paraId="61995FE8" w14:textId="77777777" w:rsidR="00DA5AE5" w:rsidRPr="00DA5AE5" w:rsidRDefault="00DA5AE5" w:rsidP="00DA5AE5">
      <w:pPr>
        <w:rPr>
          <w:rFonts w:ascii="Arial" w:hAnsi="Arial" w:cs="Arial"/>
          <w:sz w:val="22"/>
          <w:szCs w:val="22"/>
        </w:rPr>
      </w:pPr>
      <w:r w:rsidRPr="00DA5AE5">
        <w:rPr>
          <w:rFonts w:ascii="Arial" w:hAnsi="Arial" w:cs="Arial"/>
          <w:sz w:val="22"/>
          <w:szCs w:val="22"/>
        </w:rPr>
        <w:t>email: coig@coig.com.pl</w:t>
      </w:r>
    </w:p>
    <w:p w14:paraId="540137BF" w14:textId="77777777" w:rsidR="00DA5AE5" w:rsidRPr="00B97E11" w:rsidRDefault="00DA5AE5" w:rsidP="00DA5AE5">
      <w:pPr>
        <w:rPr>
          <w:rFonts w:ascii="Arial" w:hAnsi="Arial" w:cs="Arial"/>
          <w:sz w:val="22"/>
          <w:szCs w:val="22"/>
        </w:rPr>
      </w:pPr>
      <w:r w:rsidRPr="00B97E11">
        <w:rPr>
          <w:rFonts w:ascii="Arial" w:hAnsi="Arial" w:cs="Arial"/>
          <w:sz w:val="22"/>
          <w:szCs w:val="22"/>
        </w:rPr>
        <w:t xml:space="preserve"> </w:t>
      </w:r>
    </w:p>
    <w:p w14:paraId="4DC48CE0" w14:textId="77777777" w:rsidR="00DA5AE5" w:rsidRPr="00620B60" w:rsidRDefault="00DA5AE5" w:rsidP="00DA5AE5">
      <w:pPr>
        <w:rPr>
          <w:rFonts w:ascii="Arial" w:hAnsi="Arial" w:cs="Arial"/>
          <w:sz w:val="22"/>
          <w:szCs w:val="22"/>
        </w:rPr>
      </w:pPr>
      <w:r w:rsidRPr="00620B60">
        <w:rPr>
          <w:rFonts w:ascii="Arial" w:hAnsi="Arial" w:cs="Arial"/>
          <w:sz w:val="22"/>
          <w:szCs w:val="22"/>
        </w:rPr>
        <w:t>b) dla Zleceniodawcy na następujący adres:</w:t>
      </w:r>
    </w:p>
    <w:p w14:paraId="085D5C33" w14:textId="77777777" w:rsidR="00DA5AE5" w:rsidRPr="00620B60" w:rsidRDefault="00DA5AE5" w:rsidP="00DA5AE5">
      <w:pPr>
        <w:rPr>
          <w:rFonts w:ascii="Arial" w:hAnsi="Arial" w:cs="Arial"/>
          <w:sz w:val="22"/>
          <w:szCs w:val="22"/>
        </w:rPr>
      </w:pPr>
      <w:r w:rsidRPr="00620B60">
        <w:rPr>
          <w:rFonts w:ascii="Arial" w:hAnsi="Arial" w:cs="Arial"/>
          <w:sz w:val="22"/>
          <w:szCs w:val="22"/>
        </w:rPr>
        <w:t>……………………………………………………….</w:t>
      </w:r>
    </w:p>
    <w:p w14:paraId="00A6B672" w14:textId="77777777" w:rsidR="00DA5AE5" w:rsidRPr="00620B60" w:rsidRDefault="00DA5AE5" w:rsidP="00DA5AE5">
      <w:pPr>
        <w:ind w:left="720"/>
        <w:rPr>
          <w:rFonts w:ascii="Arial" w:hAnsi="Arial" w:cs="Arial"/>
          <w:sz w:val="22"/>
          <w:szCs w:val="22"/>
        </w:rPr>
      </w:pPr>
    </w:p>
    <w:p w14:paraId="16B1E372" w14:textId="77777777" w:rsidR="00DA5AE5" w:rsidRPr="00620B60" w:rsidRDefault="00DA5AE5" w:rsidP="00DA5AE5">
      <w:pPr>
        <w:jc w:val="center"/>
        <w:rPr>
          <w:rFonts w:ascii="Arial" w:hAnsi="Arial" w:cs="Arial"/>
          <w:b/>
          <w:sz w:val="22"/>
          <w:szCs w:val="22"/>
        </w:rPr>
      </w:pPr>
      <w:r>
        <w:rPr>
          <w:rFonts w:ascii="Arial" w:hAnsi="Arial" w:cs="Arial"/>
          <w:b/>
          <w:sz w:val="22"/>
          <w:szCs w:val="22"/>
        </w:rPr>
        <w:t>§ 7</w:t>
      </w:r>
      <w:r w:rsidRPr="00620B60">
        <w:rPr>
          <w:rFonts w:ascii="Arial" w:hAnsi="Arial" w:cs="Arial"/>
          <w:b/>
          <w:sz w:val="22"/>
          <w:szCs w:val="22"/>
        </w:rPr>
        <w:t>.</w:t>
      </w:r>
    </w:p>
    <w:p w14:paraId="416F5073" w14:textId="77777777" w:rsidR="00DA5AE5" w:rsidRPr="00620B60" w:rsidRDefault="00DA5AE5" w:rsidP="00DA5AE5">
      <w:pPr>
        <w:rPr>
          <w:rFonts w:ascii="Arial" w:hAnsi="Arial" w:cs="Arial"/>
          <w:sz w:val="22"/>
          <w:szCs w:val="22"/>
        </w:rPr>
      </w:pPr>
    </w:p>
    <w:p w14:paraId="666E2E6B" w14:textId="77777777" w:rsidR="00DA5AE5" w:rsidRPr="00620B60" w:rsidRDefault="00DA5AE5" w:rsidP="00DA5AE5">
      <w:pPr>
        <w:rPr>
          <w:rFonts w:ascii="Arial" w:hAnsi="Arial" w:cs="Arial"/>
          <w:sz w:val="22"/>
          <w:szCs w:val="22"/>
        </w:rPr>
      </w:pPr>
      <w:r w:rsidRPr="00620B60">
        <w:rPr>
          <w:rFonts w:ascii="Arial" w:hAnsi="Arial" w:cs="Arial"/>
          <w:sz w:val="22"/>
          <w:szCs w:val="22"/>
        </w:rPr>
        <w:t xml:space="preserve">1. Niniejsza umowa wchodzi w życie z dniem podpisania. </w:t>
      </w:r>
    </w:p>
    <w:p w14:paraId="2BF7B0EA" w14:textId="77777777" w:rsidR="00DA5AE5" w:rsidRPr="00620B60" w:rsidRDefault="00DA5AE5" w:rsidP="00DA5AE5">
      <w:pPr>
        <w:rPr>
          <w:rFonts w:ascii="Arial" w:hAnsi="Arial" w:cs="Arial"/>
          <w:sz w:val="22"/>
          <w:szCs w:val="22"/>
        </w:rPr>
      </w:pPr>
      <w:r w:rsidRPr="00620B60">
        <w:rPr>
          <w:rFonts w:ascii="Arial" w:hAnsi="Arial" w:cs="Arial"/>
          <w:sz w:val="22"/>
          <w:szCs w:val="22"/>
        </w:rPr>
        <w:t>2. Strony Umowy zobowiązują się do dołożenia wszelkich starań celem rozstrzygania wszelkich ewentualnych sporów wynikających z Umowy w drodze porozumienia.</w:t>
      </w:r>
    </w:p>
    <w:p w14:paraId="584AC604" w14:textId="77777777" w:rsidR="00DA5AE5" w:rsidRDefault="00DA5AE5" w:rsidP="00DA5AE5">
      <w:pPr>
        <w:rPr>
          <w:rFonts w:ascii="Arial" w:hAnsi="Arial" w:cs="Arial"/>
          <w:sz w:val="22"/>
          <w:szCs w:val="22"/>
        </w:rPr>
      </w:pPr>
      <w:r w:rsidRPr="00620B60">
        <w:rPr>
          <w:rFonts w:ascii="Arial" w:hAnsi="Arial" w:cs="Arial"/>
          <w:sz w:val="22"/>
          <w:szCs w:val="22"/>
        </w:rPr>
        <w:t>3. W sprawach nie uregulowanych w Umowie zastosowanie mają obowiązujące przepisy prawa.</w:t>
      </w:r>
    </w:p>
    <w:p w14:paraId="4B9109E4" w14:textId="77777777" w:rsidR="00502735" w:rsidRPr="008C1B43" w:rsidRDefault="00502735" w:rsidP="00502735">
      <w:pPr>
        <w:pStyle w:val="Default"/>
        <w:rPr>
          <w:sz w:val="22"/>
          <w:szCs w:val="22"/>
        </w:rPr>
      </w:pPr>
      <w:r w:rsidRPr="008C1B43">
        <w:rPr>
          <w:sz w:val="22"/>
          <w:szCs w:val="22"/>
        </w:rPr>
        <w:t xml:space="preserve">4. W celu zawarcia i realizacji niniejszej umowy oraz w celu dochodzenia lub obrony przed potencjalnymi roszczeniami, Strony udostępniają sobie nawzajem dane osobowe swoich </w:t>
      </w:r>
      <w:r w:rsidRPr="008C1B43">
        <w:rPr>
          <w:sz w:val="22"/>
          <w:szCs w:val="22"/>
        </w:rPr>
        <w:lastRenderedPageBreak/>
        <w:t xml:space="preserve">przedstawicieli, w tym członków zarządu, pełnomocników lub osób wskazanych do kontaktu. Dane osobowe mogą być wskazane w niniejszej umowie lub po jej zawarciu w korespondencji prowadzonej w ramach realizacji niniejszej umowy lub w inny sposób dopuszczony przez Strony. Strona otrzymująca dane osobowe od chwili ich otrzymania staje się osobnym administratorem takich danych osobowych. </w:t>
      </w:r>
    </w:p>
    <w:p w14:paraId="16355416" w14:textId="4215FEE1" w:rsidR="00502735" w:rsidRPr="008C1B43" w:rsidRDefault="00502735" w:rsidP="00502735">
      <w:pPr>
        <w:rPr>
          <w:rFonts w:ascii="Arial" w:hAnsi="Arial" w:cs="Arial"/>
          <w:sz w:val="22"/>
          <w:szCs w:val="22"/>
        </w:rPr>
      </w:pPr>
      <w:r w:rsidRPr="008C1B43">
        <w:rPr>
          <w:rFonts w:ascii="Arial" w:hAnsi="Arial" w:cs="Arial"/>
          <w:sz w:val="22"/>
          <w:szCs w:val="22"/>
        </w:rPr>
        <w:t xml:space="preserve">5. Każda ze Stron zobowiązuje się w imieniu drugiej Strony dopełnić obowiązku informacyjnego, o którym mowa w art. 14 RODO, w stosunku do osób wymienionych w punkcie powyżej, których dane udostępniła, chyba że zachodzi jeden z przypadków zwalniających administratora od dopełnienia obowiązku informacyjnego. </w:t>
      </w:r>
    </w:p>
    <w:p w14:paraId="3A133CAD" w14:textId="77777777" w:rsidR="00502735" w:rsidRPr="00620B60" w:rsidRDefault="00502735" w:rsidP="00DA5AE5">
      <w:pPr>
        <w:rPr>
          <w:rFonts w:ascii="Arial" w:hAnsi="Arial" w:cs="Arial"/>
          <w:sz w:val="22"/>
          <w:szCs w:val="22"/>
        </w:rPr>
      </w:pPr>
    </w:p>
    <w:p w14:paraId="479B6C75" w14:textId="77777777" w:rsidR="00DA5AE5" w:rsidRPr="00620B60" w:rsidRDefault="00DA5AE5" w:rsidP="00DA5AE5">
      <w:pPr>
        <w:rPr>
          <w:rFonts w:ascii="Arial" w:hAnsi="Arial" w:cs="Arial"/>
          <w:b/>
          <w:sz w:val="22"/>
          <w:szCs w:val="22"/>
        </w:rPr>
      </w:pPr>
    </w:p>
    <w:p w14:paraId="309C98A6" w14:textId="77777777" w:rsidR="00DA5AE5" w:rsidRPr="00620B60" w:rsidRDefault="00DA5AE5" w:rsidP="00DA5AE5">
      <w:pPr>
        <w:jc w:val="center"/>
        <w:rPr>
          <w:rFonts w:ascii="Arial" w:hAnsi="Arial" w:cs="Arial"/>
          <w:b/>
          <w:sz w:val="22"/>
          <w:szCs w:val="22"/>
        </w:rPr>
      </w:pPr>
      <w:r w:rsidRPr="00620B60">
        <w:rPr>
          <w:rFonts w:ascii="Arial" w:hAnsi="Arial" w:cs="Arial"/>
          <w:b/>
          <w:sz w:val="22"/>
          <w:szCs w:val="22"/>
        </w:rPr>
        <w:t>§ 8.</w:t>
      </w:r>
    </w:p>
    <w:p w14:paraId="0298F179" w14:textId="77777777" w:rsidR="00DA5AE5" w:rsidRPr="00620B60" w:rsidRDefault="00DA5AE5" w:rsidP="00DA5AE5">
      <w:pPr>
        <w:rPr>
          <w:rFonts w:ascii="Arial" w:hAnsi="Arial" w:cs="Arial"/>
          <w:sz w:val="22"/>
          <w:szCs w:val="22"/>
        </w:rPr>
      </w:pPr>
      <w:r w:rsidRPr="00620B60">
        <w:rPr>
          <w:rFonts w:ascii="Arial" w:hAnsi="Arial" w:cs="Arial"/>
          <w:sz w:val="22"/>
          <w:szCs w:val="22"/>
        </w:rPr>
        <w:t>1. Umowę sporządzono w dwóch jednobrzmiących egzemplarzach, po jednym dla każdej ze stron.</w:t>
      </w:r>
    </w:p>
    <w:p w14:paraId="40746847" w14:textId="77777777" w:rsidR="00DA5AE5" w:rsidRPr="00620B60" w:rsidRDefault="00DA5AE5" w:rsidP="00DA5AE5">
      <w:pPr>
        <w:rPr>
          <w:rFonts w:ascii="Arial" w:hAnsi="Arial" w:cs="Arial"/>
          <w:sz w:val="22"/>
          <w:szCs w:val="22"/>
        </w:rPr>
      </w:pPr>
      <w:r w:rsidRPr="00620B60">
        <w:rPr>
          <w:rFonts w:ascii="Arial" w:hAnsi="Arial" w:cs="Arial"/>
          <w:sz w:val="22"/>
          <w:szCs w:val="22"/>
        </w:rPr>
        <w:t>2. Wszelkie zmiany Umowy wymagają zawarcia aneksu do Umowy pod rygorem nieważności.</w:t>
      </w:r>
    </w:p>
    <w:p w14:paraId="4CD143E9" w14:textId="77777777" w:rsidR="00DA5AE5" w:rsidRPr="00620B60" w:rsidRDefault="00DA5AE5" w:rsidP="00DA5AE5">
      <w:pPr>
        <w:rPr>
          <w:rFonts w:ascii="Arial" w:hAnsi="Arial" w:cs="Arial"/>
          <w:sz w:val="22"/>
          <w:szCs w:val="22"/>
        </w:rPr>
      </w:pPr>
      <w:r w:rsidRPr="00620B60">
        <w:rPr>
          <w:rFonts w:ascii="Arial" w:hAnsi="Arial" w:cs="Arial"/>
          <w:sz w:val="22"/>
          <w:szCs w:val="22"/>
        </w:rPr>
        <w:t>3. Zmiana treści załączników dokonana na podstawie wzajemnych ustaleń i akceptacji Stron dokonywanych w trybie roboczym nie stanowi istotnej zmiany treści Umowy i nie wymaga zawar</w:t>
      </w:r>
      <w:r>
        <w:rPr>
          <w:rFonts w:ascii="Arial" w:hAnsi="Arial" w:cs="Arial"/>
          <w:sz w:val="22"/>
          <w:szCs w:val="22"/>
        </w:rPr>
        <w:t>cia aneksu do Umowy.</w:t>
      </w:r>
    </w:p>
    <w:p w14:paraId="13272381" w14:textId="77777777" w:rsidR="00DA5AE5" w:rsidRDefault="00DA5AE5" w:rsidP="00DA5AE5">
      <w:pPr>
        <w:rPr>
          <w:rFonts w:ascii="Arial" w:hAnsi="Arial" w:cs="Arial"/>
          <w:sz w:val="22"/>
          <w:szCs w:val="22"/>
        </w:rPr>
      </w:pPr>
    </w:p>
    <w:p w14:paraId="5F89C7E1" w14:textId="77777777" w:rsidR="00DA5AE5" w:rsidRDefault="00DA5AE5" w:rsidP="00DA5AE5">
      <w:pPr>
        <w:rPr>
          <w:rFonts w:ascii="Arial" w:hAnsi="Arial" w:cs="Arial"/>
          <w:sz w:val="22"/>
          <w:szCs w:val="22"/>
        </w:rPr>
      </w:pPr>
    </w:p>
    <w:p w14:paraId="43C5EF89" w14:textId="77777777" w:rsidR="00DA5AE5" w:rsidRDefault="00DA5AE5" w:rsidP="00DA5AE5">
      <w:pPr>
        <w:jc w:val="center"/>
        <w:rPr>
          <w:rFonts w:ascii="Arial" w:hAnsi="Arial" w:cs="Arial"/>
          <w:b/>
          <w:sz w:val="22"/>
          <w:szCs w:val="22"/>
        </w:rPr>
      </w:pPr>
      <w:r>
        <w:rPr>
          <w:rFonts w:ascii="Arial" w:hAnsi="Arial" w:cs="Arial"/>
          <w:b/>
          <w:sz w:val="22"/>
          <w:szCs w:val="22"/>
        </w:rPr>
        <w:t>§ 9.</w:t>
      </w:r>
    </w:p>
    <w:p w14:paraId="1B832AB8" w14:textId="77777777" w:rsidR="00DA5AE5" w:rsidRDefault="00DA5AE5" w:rsidP="00DA5AE5">
      <w:pPr>
        <w:jc w:val="both"/>
        <w:rPr>
          <w:rFonts w:ascii="Arial" w:hAnsi="Arial" w:cs="Arial"/>
          <w:sz w:val="22"/>
          <w:szCs w:val="22"/>
        </w:rPr>
      </w:pPr>
    </w:p>
    <w:p w14:paraId="120AA76B" w14:textId="77777777" w:rsidR="00DA5AE5" w:rsidRDefault="00DA5AE5" w:rsidP="00DA5AE5">
      <w:pPr>
        <w:jc w:val="both"/>
        <w:rPr>
          <w:rFonts w:ascii="Arial" w:hAnsi="Arial" w:cs="Arial"/>
          <w:sz w:val="22"/>
          <w:szCs w:val="22"/>
        </w:rPr>
      </w:pPr>
      <w:r>
        <w:rPr>
          <w:rFonts w:ascii="Arial" w:hAnsi="Arial" w:cs="Arial"/>
          <w:sz w:val="22"/>
          <w:szCs w:val="22"/>
        </w:rPr>
        <w:t xml:space="preserve">Umowa zostaje zawarta na okres 12-tu miesięcy. </w:t>
      </w:r>
    </w:p>
    <w:p w14:paraId="3DC56DCB" w14:textId="77777777" w:rsidR="00DA5AE5" w:rsidRDefault="00DA5AE5" w:rsidP="00DA5AE5">
      <w:pPr>
        <w:jc w:val="both"/>
        <w:rPr>
          <w:rFonts w:ascii="Arial" w:hAnsi="Arial" w:cs="Arial"/>
          <w:sz w:val="22"/>
          <w:szCs w:val="22"/>
        </w:rPr>
      </w:pPr>
    </w:p>
    <w:p w14:paraId="5A11C7E1" w14:textId="77777777" w:rsidR="00DA5AE5" w:rsidRDefault="00DA5AE5" w:rsidP="00DA5AE5">
      <w:pPr>
        <w:jc w:val="center"/>
        <w:rPr>
          <w:rFonts w:ascii="Arial" w:hAnsi="Arial" w:cs="Arial"/>
          <w:b/>
          <w:sz w:val="22"/>
          <w:szCs w:val="22"/>
        </w:rPr>
      </w:pPr>
      <w:r>
        <w:rPr>
          <w:rFonts w:ascii="Arial" w:hAnsi="Arial" w:cs="Arial"/>
          <w:b/>
          <w:sz w:val="22"/>
          <w:szCs w:val="22"/>
        </w:rPr>
        <w:t>§ 10.</w:t>
      </w:r>
    </w:p>
    <w:p w14:paraId="772DF959" w14:textId="77777777" w:rsidR="00DA5AE5" w:rsidRDefault="00DA5AE5" w:rsidP="00DA5AE5">
      <w:pPr>
        <w:jc w:val="center"/>
        <w:rPr>
          <w:rFonts w:ascii="Arial" w:hAnsi="Arial" w:cs="Arial"/>
          <w:b/>
          <w:sz w:val="22"/>
          <w:szCs w:val="22"/>
        </w:rPr>
      </w:pPr>
    </w:p>
    <w:p w14:paraId="39C3B9C7" w14:textId="77777777" w:rsidR="00DA5AE5" w:rsidRDefault="00DA5AE5" w:rsidP="00DA5AE5">
      <w:pPr>
        <w:pStyle w:val="Tekstpodstawowy"/>
        <w:rPr>
          <w:rFonts w:ascii="Arial" w:hAnsi="Arial" w:cs="Arial"/>
          <w:sz w:val="22"/>
          <w:szCs w:val="22"/>
        </w:rPr>
      </w:pPr>
      <w:r>
        <w:rPr>
          <w:rFonts w:ascii="Arial" w:hAnsi="Arial" w:cs="Arial"/>
          <w:b/>
          <w:sz w:val="22"/>
          <w:szCs w:val="22"/>
        </w:rPr>
        <w:t>Zleceniodawca</w:t>
      </w:r>
      <w:r>
        <w:rPr>
          <w:rFonts w:ascii="Arial" w:hAnsi="Arial" w:cs="Arial"/>
          <w:sz w:val="22"/>
          <w:szCs w:val="22"/>
        </w:rPr>
        <w:t xml:space="preserve"> może wypowiedzieć niniejszą umową ze skutkiem natychmiastowym za pomocą listu poleconego z potwierdzeniem odbioru w przypadku rażącego naruszenia przez </w:t>
      </w:r>
      <w:r>
        <w:rPr>
          <w:rFonts w:ascii="Arial" w:hAnsi="Arial" w:cs="Arial"/>
          <w:b/>
          <w:sz w:val="22"/>
          <w:szCs w:val="22"/>
        </w:rPr>
        <w:t xml:space="preserve">Zleceniobiorcę </w:t>
      </w:r>
      <w:r>
        <w:rPr>
          <w:rFonts w:ascii="Arial" w:hAnsi="Arial" w:cs="Arial"/>
          <w:sz w:val="22"/>
          <w:szCs w:val="22"/>
        </w:rPr>
        <w:t>zobowiązań wynikających z niniejszej umowy.</w:t>
      </w:r>
    </w:p>
    <w:p w14:paraId="24BAD73E" w14:textId="77777777" w:rsidR="00DA5AE5" w:rsidRDefault="00DA5AE5" w:rsidP="00DA5AE5">
      <w:pPr>
        <w:ind w:left="720"/>
        <w:rPr>
          <w:rFonts w:ascii="Arial" w:hAnsi="Arial" w:cs="Arial"/>
          <w:b/>
          <w:sz w:val="22"/>
          <w:szCs w:val="22"/>
        </w:rPr>
      </w:pPr>
      <w:r>
        <w:rPr>
          <w:rFonts w:ascii="Arial" w:hAnsi="Arial" w:cs="Arial"/>
          <w:b/>
          <w:sz w:val="22"/>
          <w:szCs w:val="22"/>
        </w:rPr>
        <w:tab/>
      </w:r>
    </w:p>
    <w:p w14:paraId="2EE03819" w14:textId="77777777" w:rsidR="00DA5AE5" w:rsidRPr="00620B60" w:rsidRDefault="00DA5AE5" w:rsidP="00DA5AE5">
      <w:pPr>
        <w:ind w:left="720"/>
        <w:rPr>
          <w:rFonts w:ascii="Arial" w:hAnsi="Arial" w:cs="Arial"/>
          <w:b/>
          <w:sz w:val="22"/>
          <w:szCs w:val="22"/>
        </w:rPr>
      </w:pPr>
      <w:r w:rsidRPr="00620B60">
        <w:rPr>
          <w:rFonts w:ascii="Arial" w:hAnsi="Arial" w:cs="Arial"/>
          <w:b/>
          <w:sz w:val="22"/>
          <w:szCs w:val="22"/>
        </w:rPr>
        <w:t>ZLECENIODAWCA:</w:t>
      </w:r>
      <w:r w:rsidRPr="00620B60">
        <w:rPr>
          <w:rFonts w:ascii="Arial" w:hAnsi="Arial" w:cs="Arial"/>
          <w:b/>
          <w:sz w:val="22"/>
          <w:szCs w:val="22"/>
        </w:rPr>
        <w:tab/>
      </w:r>
      <w:r w:rsidRPr="00620B60">
        <w:rPr>
          <w:rFonts w:ascii="Arial" w:hAnsi="Arial" w:cs="Arial"/>
          <w:sz w:val="22"/>
          <w:szCs w:val="22"/>
        </w:rPr>
        <w:tab/>
      </w:r>
      <w:r w:rsidRPr="00620B60">
        <w:rPr>
          <w:rFonts w:ascii="Arial" w:hAnsi="Arial" w:cs="Arial"/>
          <w:sz w:val="22"/>
          <w:szCs w:val="22"/>
        </w:rPr>
        <w:tab/>
      </w:r>
      <w:r w:rsidRPr="00620B60">
        <w:rPr>
          <w:rFonts w:ascii="Arial" w:hAnsi="Arial" w:cs="Arial"/>
          <w:sz w:val="22"/>
          <w:szCs w:val="22"/>
        </w:rPr>
        <w:tab/>
      </w:r>
      <w:r>
        <w:rPr>
          <w:rFonts w:ascii="Arial" w:hAnsi="Arial" w:cs="Arial"/>
          <w:sz w:val="22"/>
          <w:szCs w:val="22"/>
        </w:rPr>
        <w:tab/>
      </w:r>
      <w:r w:rsidRPr="00620B60">
        <w:rPr>
          <w:rFonts w:ascii="Arial" w:hAnsi="Arial" w:cs="Arial"/>
          <w:b/>
          <w:sz w:val="22"/>
          <w:szCs w:val="22"/>
        </w:rPr>
        <w:t>ZLECENIOBIORCA:</w:t>
      </w:r>
    </w:p>
    <w:p w14:paraId="6AD4D100" w14:textId="77777777" w:rsidR="00DA5AE5" w:rsidRDefault="00DA5AE5" w:rsidP="00DA5AE5">
      <w:pPr>
        <w:ind w:left="720"/>
        <w:rPr>
          <w:rFonts w:ascii="Arial" w:hAnsi="Arial" w:cs="Arial"/>
          <w:sz w:val="22"/>
          <w:szCs w:val="22"/>
        </w:rPr>
      </w:pPr>
    </w:p>
    <w:p w14:paraId="0162D681" w14:textId="6C3216D2" w:rsidR="00DA5AE5" w:rsidRPr="00620B60" w:rsidRDefault="00DA5AE5" w:rsidP="00DA5AE5">
      <w:pPr>
        <w:rPr>
          <w:rFonts w:ascii="Arial" w:hAnsi="Arial" w:cs="Arial"/>
          <w:sz w:val="22"/>
          <w:szCs w:val="22"/>
        </w:rPr>
      </w:pPr>
      <w:r>
        <w:rPr>
          <w:rFonts w:ascii="Arial" w:hAnsi="Arial" w:cs="Arial"/>
          <w:sz w:val="22"/>
          <w:szCs w:val="22"/>
        </w:rPr>
        <w:br w:type="column"/>
      </w:r>
      <w:r w:rsidRPr="00620B60">
        <w:rPr>
          <w:rFonts w:ascii="Arial" w:hAnsi="Arial" w:cs="Arial"/>
          <w:sz w:val="22"/>
          <w:szCs w:val="22"/>
        </w:rPr>
        <w:lastRenderedPageBreak/>
        <w:t xml:space="preserve">Załącznik nr 1 do UMOWY O ŚWIADCZENIE USŁUGI MONITOROWANIA INFORMACJI </w:t>
      </w:r>
      <w:r w:rsidR="002F4B1E" w:rsidRPr="00620B60">
        <w:rPr>
          <w:rFonts w:ascii="Arial" w:hAnsi="Arial" w:cs="Arial"/>
          <w:sz w:val="22"/>
          <w:szCs w:val="22"/>
        </w:rPr>
        <w:t>DOTYCZĄCYCH POSTĘPOWAŃ UPADŁOŚCIOWYCH ORAZ RESTRUKTURYZACYJNYCH</w:t>
      </w:r>
    </w:p>
    <w:p w14:paraId="47CBBCC0" w14:textId="77777777" w:rsidR="00DA5AE5" w:rsidRPr="00620B60" w:rsidRDefault="00DA5AE5" w:rsidP="00DA5AE5">
      <w:pPr>
        <w:rPr>
          <w:rFonts w:ascii="Arial" w:hAnsi="Arial" w:cs="Arial"/>
          <w:sz w:val="22"/>
          <w:szCs w:val="22"/>
        </w:rPr>
      </w:pPr>
      <w:r w:rsidRPr="00620B60">
        <w:rPr>
          <w:rFonts w:ascii="Arial" w:hAnsi="Arial" w:cs="Arial"/>
          <w:sz w:val="22"/>
          <w:szCs w:val="22"/>
        </w:rPr>
        <w:t>zawartej w dniu ............................................ r. pomiędzy:</w:t>
      </w:r>
    </w:p>
    <w:p w14:paraId="6E14D9D4" w14:textId="77777777" w:rsidR="00DA5AE5" w:rsidRPr="00620B60" w:rsidRDefault="00DA5AE5" w:rsidP="00DA5AE5">
      <w:pPr>
        <w:rPr>
          <w:rFonts w:ascii="Arial" w:hAnsi="Arial" w:cs="Arial"/>
          <w:sz w:val="22"/>
          <w:szCs w:val="22"/>
        </w:rPr>
      </w:pPr>
    </w:p>
    <w:p w14:paraId="1163A82F" w14:textId="77777777" w:rsidR="00320E3F" w:rsidRDefault="00320E3F" w:rsidP="00320E3F">
      <w:pPr>
        <w:spacing w:before="28"/>
        <w:rPr>
          <w:rFonts w:ascii="Arial" w:hAnsi="Arial" w:cs="Arial"/>
          <w:sz w:val="22"/>
          <w:szCs w:val="22"/>
        </w:rPr>
      </w:pPr>
      <w:r w:rsidRPr="00831A9F">
        <w:rPr>
          <w:rFonts w:ascii="Arial" w:hAnsi="Arial" w:cs="Arial"/>
          <w:b/>
          <w:bCs/>
          <w:sz w:val="22"/>
          <w:szCs w:val="22"/>
        </w:rPr>
        <w:t>Centralnym Ośrodkiem Informacji Gospodarcz</w:t>
      </w:r>
      <w:r>
        <w:rPr>
          <w:rFonts w:ascii="Arial" w:hAnsi="Arial" w:cs="Arial"/>
          <w:b/>
          <w:bCs/>
          <w:sz w:val="22"/>
          <w:szCs w:val="22"/>
        </w:rPr>
        <w:t>ych</w:t>
      </w:r>
      <w:r w:rsidRPr="00831A9F">
        <w:rPr>
          <w:rFonts w:ascii="Arial" w:hAnsi="Arial" w:cs="Arial"/>
          <w:b/>
          <w:bCs/>
          <w:sz w:val="22"/>
          <w:szCs w:val="22"/>
        </w:rPr>
        <w:t xml:space="preserve"> Sp. z o.o.</w:t>
      </w:r>
      <w:r w:rsidRPr="00831A9F">
        <w:rPr>
          <w:rFonts w:ascii="Arial" w:hAnsi="Arial" w:cs="Arial"/>
          <w:sz w:val="22"/>
          <w:szCs w:val="22"/>
        </w:rPr>
        <w:t xml:space="preserve"> z siedzibą w </w:t>
      </w:r>
      <w:r>
        <w:rPr>
          <w:rFonts w:ascii="Arial" w:hAnsi="Arial" w:cs="Arial"/>
          <w:sz w:val="22"/>
          <w:szCs w:val="22"/>
        </w:rPr>
        <w:t>Nadarzynie</w:t>
      </w:r>
      <w:r w:rsidRPr="00831A9F">
        <w:rPr>
          <w:rFonts w:ascii="Arial" w:hAnsi="Arial" w:cs="Arial"/>
          <w:sz w:val="22"/>
          <w:szCs w:val="22"/>
        </w:rPr>
        <w:t>,  zarejestrowana w Sądzie Rejonowym dla miasta stołecznego Warszawy, XIII Wydział Gospodarcz</w:t>
      </w:r>
      <w:r>
        <w:rPr>
          <w:rFonts w:ascii="Arial" w:hAnsi="Arial" w:cs="Arial"/>
          <w:sz w:val="22"/>
          <w:szCs w:val="22"/>
        </w:rPr>
        <w:t>y</w:t>
      </w:r>
      <w:r w:rsidRPr="00831A9F">
        <w:rPr>
          <w:rFonts w:ascii="Arial" w:hAnsi="Arial" w:cs="Arial"/>
          <w:sz w:val="22"/>
          <w:szCs w:val="22"/>
        </w:rPr>
        <w:t xml:space="preserve">, nr KRS </w:t>
      </w:r>
      <w:r w:rsidRPr="001A0ACA">
        <w:rPr>
          <w:rFonts w:ascii="Arial" w:hAnsi="Arial" w:cs="Arial"/>
          <w:sz w:val="22"/>
          <w:szCs w:val="22"/>
        </w:rPr>
        <w:t>0001167443</w:t>
      </w:r>
      <w:r w:rsidRPr="00831A9F">
        <w:rPr>
          <w:rFonts w:ascii="Arial" w:hAnsi="Arial" w:cs="Arial"/>
          <w:sz w:val="22"/>
          <w:szCs w:val="22"/>
        </w:rPr>
        <w:t xml:space="preserve">, kapitał zakładowy </w:t>
      </w:r>
      <w:r>
        <w:rPr>
          <w:rFonts w:ascii="Arial" w:hAnsi="Arial" w:cs="Arial"/>
          <w:sz w:val="22"/>
          <w:szCs w:val="22"/>
        </w:rPr>
        <w:t>1</w:t>
      </w:r>
      <w:r w:rsidRPr="00831A9F">
        <w:rPr>
          <w:rFonts w:ascii="Arial" w:hAnsi="Arial" w:cs="Arial"/>
          <w:sz w:val="22"/>
          <w:szCs w:val="22"/>
        </w:rPr>
        <w:t xml:space="preserve">0 000 zł, NIP </w:t>
      </w:r>
      <w:r w:rsidRPr="001A0ACA">
        <w:rPr>
          <w:rFonts w:ascii="Arial" w:hAnsi="Arial" w:cs="Arial"/>
          <w:sz w:val="22"/>
          <w:szCs w:val="22"/>
        </w:rPr>
        <w:t>5342693405</w:t>
      </w:r>
      <w:r w:rsidRPr="00831A9F">
        <w:rPr>
          <w:rFonts w:ascii="Arial" w:hAnsi="Arial" w:cs="Arial"/>
          <w:sz w:val="22"/>
          <w:szCs w:val="22"/>
        </w:rPr>
        <w:t>,</w:t>
      </w:r>
    </w:p>
    <w:p w14:paraId="3737C49A" w14:textId="77777777" w:rsidR="00320E3F" w:rsidRPr="00831A9F" w:rsidRDefault="00320E3F" w:rsidP="00320E3F">
      <w:pPr>
        <w:spacing w:before="28"/>
        <w:rPr>
          <w:rFonts w:ascii="Arial" w:hAnsi="Arial" w:cs="Arial"/>
          <w:sz w:val="22"/>
          <w:szCs w:val="22"/>
        </w:rPr>
      </w:pPr>
      <w:r w:rsidRPr="00831A9F">
        <w:rPr>
          <w:rFonts w:ascii="Arial" w:hAnsi="Arial" w:cs="Arial"/>
          <w:sz w:val="22"/>
          <w:szCs w:val="22"/>
        </w:rPr>
        <w:t>adres</w:t>
      </w:r>
      <w:r>
        <w:rPr>
          <w:rFonts w:ascii="Arial" w:hAnsi="Arial" w:cs="Arial"/>
          <w:sz w:val="22"/>
          <w:szCs w:val="22"/>
        </w:rPr>
        <w:t xml:space="preserve"> </w:t>
      </w:r>
      <w:r w:rsidRPr="00831A9F">
        <w:rPr>
          <w:rFonts w:ascii="Arial" w:hAnsi="Arial" w:cs="Arial"/>
          <w:sz w:val="22"/>
          <w:szCs w:val="22"/>
        </w:rPr>
        <w:t>Pl. Poniatowskiego 34 II p., 05-830 Nadarzyn, reprezentowaną przez:</w:t>
      </w:r>
    </w:p>
    <w:p w14:paraId="5960C5B5" w14:textId="77777777" w:rsidR="00DA5AE5" w:rsidRPr="00620B60" w:rsidRDefault="00DA5AE5" w:rsidP="00DA5AE5">
      <w:pPr>
        <w:rPr>
          <w:rFonts w:ascii="Arial" w:hAnsi="Arial" w:cs="Arial"/>
          <w:sz w:val="22"/>
          <w:szCs w:val="22"/>
        </w:rPr>
      </w:pPr>
      <w:r w:rsidRPr="00620B60">
        <w:rPr>
          <w:rFonts w:ascii="Arial" w:hAnsi="Arial" w:cs="Arial"/>
          <w:sz w:val="22"/>
          <w:szCs w:val="22"/>
        </w:rPr>
        <w:t>Jarosława Nowrotka – Prezesa Zarządu</w:t>
      </w:r>
    </w:p>
    <w:p w14:paraId="708D9681" w14:textId="77777777" w:rsidR="00DA5AE5" w:rsidRPr="00620B60" w:rsidRDefault="00DA5AE5" w:rsidP="00DA5AE5">
      <w:pPr>
        <w:rPr>
          <w:rFonts w:ascii="Arial" w:hAnsi="Arial" w:cs="Arial"/>
          <w:sz w:val="22"/>
          <w:szCs w:val="22"/>
        </w:rPr>
      </w:pPr>
      <w:r w:rsidRPr="00620B60">
        <w:rPr>
          <w:rFonts w:ascii="Arial" w:hAnsi="Arial" w:cs="Arial"/>
          <w:sz w:val="22"/>
          <w:szCs w:val="22"/>
        </w:rPr>
        <w:t xml:space="preserve">zwaną dalej </w:t>
      </w:r>
      <w:r w:rsidRPr="00620B60">
        <w:rPr>
          <w:rFonts w:ascii="Arial" w:hAnsi="Arial" w:cs="Arial"/>
          <w:b/>
          <w:sz w:val="22"/>
          <w:szCs w:val="22"/>
        </w:rPr>
        <w:t>Zleceniobiorcą</w:t>
      </w:r>
      <w:r w:rsidRPr="00620B60">
        <w:rPr>
          <w:rFonts w:ascii="Arial" w:hAnsi="Arial" w:cs="Arial"/>
          <w:sz w:val="22"/>
          <w:szCs w:val="22"/>
        </w:rPr>
        <w:t>,</w:t>
      </w:r>
    </w:p>
    <w:p w14:paraId="02D3C655" w14:textId="77777777" w:rsidR="00DA5AE5" w:rsidRPr="00620B60" w:rsidRDefault="00DA5AE5" w:rsidP="00DA5AE5">
      <w:pPr>
        <w:rPr>
          <w:rFonts w:ascii="Arial" w:hAnsi="Arial" w:cs="Arial"/>
          <w:sz w:val="22"/>
          <w:szCs w:val="22"/>
        </w:rPr>
      </w:pPr>
      <w:r w:rsidRPr="00620B60">
        <w:rPr>
          <w:rFonts w:ascii="Arial" w:hAnsi="Arial" w:cs="Arial"/>
          <w:sz w:val="22"/>
          <w:szCs w:val="22"/>
        </w:rPr>
        <w:t>a</w:t>
      </w:r>
    </w:p>
    <w:p w14:paraId="116C5AE9" w14:textId="77777777" w:rsidR="00DA5AE5" w:rsidRPr="00620B60" w:rsidRDefault="00DA5AE5" w:rsidP="00DA5AE5">
      <w:pPr>
        <w:rPr>
          <w:rFonts w:ascii="Arial" w:hAnsi="Arial" w:cs="Arial"/>
          <w:sz w:val="22"/>
          <w:szCs w:val="22"/>
        </w:rPr>
      </w:pPr>
    </w:p>
    <w:p w14:paraId="04E860B0" w14:textId="77777777" w:rsidR="00DA5AE5" w:rsidRPr="00620B60" w:rsidRDefault="00DA5AE5" w:rsidP="00DA5AE5">
      <w:pPr>
        <w:rPr>
          <w:rFonts w:ascii="Arial" w:hAnsi="Arial" w:cs="Arial"/>
          <w:sz w:val="22"/>
          <w:szCs w:val="22"/>
        </w:rPr>
      </w:pPr>
      <w:r w:rsidRPr="00620B60">
        <w:rPr>
          <w:rFonts w:ascii="Arial" w:hAnsi="Arial" w:cs="Arial"/>
          <w:sz w:val="22"/>
          <w:szCs w:val="22"/>
        </w:rPr>
        <w:t>…………………………</w:t>
      </w:r>
      <w:r>
        <w:rPr>
          <w:rFonts w:ascii="Arial" w:hAnsi="Arial" w:cs="Arial"/>
          <w:sz w:val="22"/>
          <w:szCs w:val="22"/>
        </w:rPr>
        <w:t>…………………………………………………………………………</w:t>
      </w:r>
    </w:p>
    <w:p w14:paraId="61D1E15B" w14:textId="77777777" w:rsidR="00DA5AE5" w:rsidRPr="00620B60" w:rsidRDefault="00DA5AE5" w:rsidP="00DA5AE5">
      <w:pPr>
        <w:rPr>
          <w:rFonts w:ascii="Arial" w:hAnsi="Arial" w:cs="Arial"/>
          <w:sz w:val="22"/>
          <w:szCs w:val="22"/>
        </w:rPr>
      </w:pPr>
      <w:r w:rsidRPr="00620B60">
        <w:rPr>
          <w:rFonts w:ascii="Arial" w:hAnsi="Arial" w:cs="Arial"/>
          <w:sz w:val="22"/>
          <w:szCs w:val="22"/>
        </w:rPr>
        <w:t xml:space="preserve">zwaną dalej </w:t>
      </w:r>
      <w:r w:rsidRPr="00620B60">
        <w:rPr>
          <w:rFonts w:ascii="Arial" w:hAnsi="Arial" w:cs="Arial"/>
          <w:b/>
          <w:sz w:val="22"/>
          <w:szCs w:val="22"/>
        </w:rPr>
        <w:t>Zleceniodawcą</w:t>
      </w:r>
      <w:r w:rsidRPr="00620B60">
        <w:rPr>
          <w:rFonts w:ascii="Arial" w:hAnsi="Arial" w:cs="Arial"/>
          <w:sz w:val="22"/>
          <w:szCs w:val="22"/>
        </w:rPr>
        <w:t>,</w:t>
      </w:r>
    </w:p>
    <w:p w14:paraId="4BBF3A59" w14:textId="77777777" w:rsidR="00DA5AE5" w:rsidRPr="00620B60" w:rsidRDefault="00DA5AE5" w:rsidP="00DA5AE5">
      <w:pPr>
        <w:rPr>
          <w:rFonts w:ascii="Arial" w:hAnsi="Arial" w:cs="Arial"/>
          <w:sz w:val="22"/>
          <w:szCs w:val="22"/>
        </w:rPr>
      </w:pPr>
    </w:p>
    <w:p w14:paraId="022E3D74" w14:textId="77777777" w:rsidR="00DA5AE5" w:rsidRPr="00620B60" w:rsidRDefault="00DA5AE5" w:rsidP="00DA5AE5">
      <w:pPr>
        <w:rPr>
          <w:rFonts w:ascii="Arial" w:hAnsi="Arial" w:cs="Arial"/>
          <w:sz w:val="22"/>
          <w:szCs w:val="22"/>
        </w:rPr>
      </w:pPr>
      <w:r w:rsidRPr="00620B60">
        <w:rPr>
          <w:rFonts w:ascii="Arial" w:hAnsi="Arial" w:cs="Arial"/>
          <w:sz w:val="22"/>
          <w:szCs w:val="22"/>
        </w:rPr>
        <w:t xml:space="preserve">1. Plik excel dostępny pod adresem </w:t>
      </w:r>
      <w:hyperlink r:id="rId5" w:history="1">
        <w:r w:rsidRPr="000E1D7F">
          <w:rPr>
            <w:rStyle w:val="Hipercze"/>
            <w:rFonts w:ascii="Arial" w:hAnsi="Arial" w:cs="Arial"/>
            <w:sz w:val="22"/>
            <w:szCs w:val="22"/>
          </w:rPr>
          <w:t>http://www.coig.com.pl/krs_bankupadlosci</w:t>
        </w:r>
      </w:hyperlink>
      <w:r>
        <w:rPr>
          <w:rFonts w:ascii="Arial" w:hAnsi="Arial" w:cs="Arial"/>
          <w:sz w:val="22"/>
          <w:szCs w:val="22"/>
        </w:rPr>
        <w:t xml:space="preserve"> </w:t>
      </w:r>
      <w:r w:rsidRPr="00620B60">
        <w:rPr>
          <w:rFonts w:ascii="Arial" w:hAnsi="Arial" w:cs="Arial"/>
          <w:sz w:val="22"/>
          <w:szCs w:val="22"/>
        </w:rPr>
        <w:t>zawierający informacje powstałe z monitoringu określonego w paragrafie 1 niniejszej umowy zawierał będzie kolumny:</w:t>
      </w:r>
    </w:p>
    <w:p w14:paraId="42F84BCE" w14:textId="77777777" w:rsidR="00DA5AE5" w:rsidRPr="00620B60" w:rsidRDefault="00DA5AE5" w:rsidP="00DA5AE5">
      <w:pPr>
        <w:rPr>
          <w:rFonts w:ascii="Arial" w:hAnsi="Arial" w:cs="Arial"/>
          <w:sz w:val="22"/>
          <w:szCs w:val="22"/>
          <w:lang w:val="en-US"/>
        </w:rPr>
      </w:pPr>
      <w:r w:rsidRPr="00620B60">
        <w:rPr>
          <w:rFonts w:ascii="Arial" w:hAnsi="Arial" w:cs="Arial"/>
          <w:sz w:val="22"/>
          <w:szCs w:val="22"/>
          <w:lang w:val="en-US"/>
        </w:rPr>
        <w:t>KRS</w:t>
      </w:r>
      <w:r w:rsidRPr="00620B60">
        <w:rPr>
          <w:rFonts w:ascii="Arial" w:hAnsi="Arial" w:cs="Arial"/>
          <w:sz w:val="22"/>
          <w:szCs w:val="22"/>
          <w:lang w:val="en-US"/>
        </w:rPr>
        <w:tab/>
      </w:r>
    </w:p>
    <w:p w14:paraId="4A80EE50" w14:textId="77777777" w:rsidR="00DA5AE5" w:rsidRPr="00620B60" w:rsidRDefault="00DA5AE5" w:rsidP="00DA5AE5">
      <w:pPr>
        <w:rPr>
          <w:rFonts w:ascii="Arial" w:hAnsi="Arial" w:cs="Arial"/>
          <w:sz w:val="22"/>
          <w:szCs w:val="22"/>
          <w:lang w:val="en-US"/>
        </w:rPr>
      </w:pPr>
      <w:r w:rsidRPr="00620B60">
        <w:rPr>
          <w:rFonts w:ascii="Arial" w:hAnsi="Arial" w:cs="Arial"/>
          <w:sz w:val="22"/>
          <w:szCs w:val="22"/>
          <w:lang w:val="en-US"/>
        </w:rPr>
        <w:t>Regon</w:t>
      </w:r>
    </w:p>
    <w:p w14:paraId="4F4340B0" w14:textId="77777777" w:rsidR="00DA5AE5" w:rsidRPr="00620B60" w:rsidRDefault="00DA5AE5" w:rsidP="00DA5AE5">
      <w:pPr>
        <w:rPr>
          <w:rFonts w:ascii="Arial" w:hAnsi="Arial" w:cs="Arial"/>
          <w:sz w:val="22"/>
          <w:szCs w:val="22"/>
          <w:lang w:val="en-US"/>
        </w:rPr>
      </w:pPr>
      <w:r w:rsidRPr="00620B60">
        <w:rPr>
          <w:rFonts w:ascii="Arial" w:hAnsi="Arial" w:cs="Arial"/>
          <w:sz w:val="22"/>
          <w:szCs w:val="22"/>
          <w:lang w:val="en-US"/>
        </w:rPr>
        <w:t>NIP</w:t>
      </w:r>
      <w:r w:rsidRPr="00620B60">
        <w:rPr>
          <w:rFonts w:ascii="Arial" w:hAnsi="Arial" w:cs="Arial"/>
          <w:sz w:val="22"/>
          <w:szCs w:val="22"/>
          <w:lang w:val="en-US"/>
        </w:rPr>
        <w:tab/>
      </w:r>
    </w:p>
    <w:p w14:paraId="621580AB" w14:textId="77777777" w:rsidR="00DA5AE5" w:rsidRPr="00620B60" w:rsidRDefault="00DA5AE5" w:rsidP="00DA5AE5">
      <w:pPr>
        <w:rPr>
          <w:rFonts w:ascii="Arial" w:hAnsi="Arial" w:cs="Arial"/>
          <w:sz w:val="22"/>
          <w:szCs w:val="22"/>
          <w:lang w:val="en-US"/>
        </w:rPr>
      </w:pPr>
      <w:r w:rsidRPr="00620B60">
        <w:rPr>
          <w:rFonts w:ascii="Arial" w:hAnsi="Arial" w:cs="Arial"/>
          <w:sz w:val="22"/>
          <w:szCs w:val="22"/>
          <w:lang w:val="en-US"/>
        </w:rPr>
        <w:t>Pesel</w:t>
      </w:r>
    </w:p>
    <w:p w14:paraId="6DF60D10" w14:textId="77777777" w:rsidR="00DA5AE5" w:rsidRPr="00620B60" w:rsidRDefault="00DA5AE5" w:rsidP="00DA5AE5">
      <w:pPr>
        <w:rPr>
          <w:rFonts w:ascii="Arial" w:hAnsi="Arial" w:cs="Arial"/>
          <w:sz w:val="22"/>
          <w:szCs w:val="22"/>
          <w:lang w:val="en-US"/>
        </w:rPr>
      </w:pPr>
      <w:r w:rsidRPr="00620B60">
        <w:rPr>
          <w:rFonts w:ascii="Arial" w:hAnsi="Arial" w:cs="Arial"/>
          <w:sz w:val="22"/>
          <w:szCs w:val="22"/>
          <w:lang w:val="en-US"/>
        </w:rPr>
        <w:t>Data_KRS</w:t>
      </w:r>
    </w:p>
    <w:p w14:paraId="13602310" w14:textId="77777777" w:rsidR="00DA5AE5" w:rsidRPr="00620B60" w:rsidRDefault="00DA5AE5" w:rsidP="00DA5AE5">
      <w:pPr>
        <w:rPr>
          <w:rFonts w:ascii="Arial" w:hAnsi="Arial" w:cs="Arial"/>
          <w:sz w:val="22"/>
          <w:szCs w:val="22"/>
        </w:rPr>
      </w:pPr>
      <w:r w:rsidRPr="00620B60">
        <w:rPr>
          <w:rFonts w:ascii="Arial" w:hAnsi="Arial" w:cs="Arial"/>
          <w:sz w:val="22"/>
          <w:szCs w:val="22"/>
        </w:rPr>
        <w:t>Sąd</w:t>
      </w:r>
    </w:p>
    <w:p w14:paraId="6A2DE737" w14:textId="77777777" w:rsidR="00DA5AE5" w:rsidRPr="00620B60" w:rsidRDefault="00DA5AE5" w:rsidP="00DA5AE5">
      <w:pPr>
        <w:rPr>
          <w:rFonts w:ascii="Arial" w:hAnsi="Arial" w:cs="Arial"/>
          <w:sz w:val="22"/>
          <w:szCs w:val="22"/>
        </w:rPr>
      </w:pPr>
      <w:r w:rsidRPr="00620B60">
        <w:rPr>
          <w:rFonts w:ascii="Arial" w:hAnsi="Arial" w:cs="Arial"/>
          <w:sz w:val="22"/>
          <w:szCs w:val="22"/>
        </w:rPr>
        <w:t>Nazwa_firmy</w:t>
      </w:r>
    </w:p>
    <w:p w14:paraId="7E0C10FA" w14:textId="77777777" w:rsidR="00DA5AE5" w:rsidRPr="00620B60" w:rsidRDefault="00DA5AE5" w:rsidP="00DA5AE5">
      <w:pPr>
        <w:rPr>
          <w:rFonts w:ascii="Arial" w:hAnsi="Arial" w:cs="Arial"/>
          <w:sz w:val="22"/>
          <w:szCs w:val="22"/>
        </w:rPr>
      </w:pPr>
      <w:r w:rsidRPr="00620B60">
        <w:rPr>
          <w:rFonts w:ascii="Arial" w:hAnsi="Arial" w:cs="Arial"/>
          <w:sz w:val="22"/>
          <w:szCs w:val="22"/>
        </w:rPr>
        <w:t>Ulica</w:t>
      </w:r>
    </w:p>
    <w:p w14:paraId="2FF44B85" w14:textId="77777777" w:rsidR="00DA5AE5" w:rsidRPr="00620B60" w:rsidRDefault="00DA5AE5" w:rsidP="00DA5AE5">
      <w:pPr>
        <w:rPr>
          <w:rFonts w:ascii="Arial" w:hAnsi="Arial" w:cs="Arial"/>
          <w:sz w:val="22"/>
          <w:szCs w:val="22"/>
        </w:rPr>
      </w:pPr>
      <w:r w:rsidRPr="00620B60">
        <w:rPr>
          <w:rFonts w:ascii="Arial" w:hAnsi="Arial" w:cs="Arial"/>
          <w:sz w:val="22"/>
          <w:szCs w:val="22"/>
        </w:rPr>
        <w:t>Numer_domu</w:t>
      </w:r>
    </w:p>
    <w:p w14:paraId="4A01FB2B" w14:textId="77777777" w:rsidR="00DA5AE5" w:rsidRPr="00620B60" w:rsidRDefault="00DA5AE5" w:rsidP="00DA5AE5">
      <w:pPr>
        <w:rPr>
          <w:rFonts w:ascii="Arial" w:hAnsi="Arial" w:cs="Arial"/>
          <w:sz w:val="22"/>
          <w:szCs w:val="22"/>
        </w:rPr>
      </w:pPr>
      <w:r w:rsidRPr="00620B60">
        <w:rPr>
          <w:rFonts w:ascii="Arial" w:hAnsi="Arial" w:cs="Arial"/>
          <w:sz w:val="22"/>
          <w:szCs w:val="22"/>
        </w:rPr>
        <w:t>Numer_lokalu</w:t>
      </w:r>
    </w:p>
    <w:p w14:paraId="490D6FE5" w14:textId="77777777" w:rsidR="00DA5AE5" w:rsidRPr="00620B60" w:rsidRDefault="00DA5AE5" w:rsidP="00DA5AE5">
      <w:pPr>
        <w:rPr>
          <w:rFonts w:ascii="Arial" w:hAnsi="Arial" w:cs="Arial"/>
          <w:sz w:val="22"/>
          <w:szCs w:val="22"/>
        </w:rPr>
      </w:pPr>
      <w:r w:rsidRPr="00620B60">
        <w:rPr>
          <w:rFonts w:ascii="Arial" w:hAnsi="Arial" w:cs="Arial"/>
          <w:sz w:val="22"/>
          <w:szCs w:val="22"/>
        </w:rPr>
        <w:t>kod_pocztowy</w:t>
      </w:r>
    </w:p>
    <w:p w14:paraId="238A84C7" w14:textId="77777777" w:rsidR="00DA5AE5" w:rsidRPr="00620B60" w:rsidRDefault="00DA5AE5" w:rsidP="00DA5AE5">
      <w:pPr>
        <w:rPr>
          <w:rFonts w:ascii="Arial" w:hAnsi="Arial" w:cs="Arial"/>
          <w:sz w:val="22"/>
          <w:szCs w:val="22"/>
        </w:rPr>
      </w:pPr>
      <w:r w:rsidRPr="00620B60">
        <w:rPr>
          <w:rFonts w:ascii="Arial" w:hAnsi="Arial" w:cs="Arial"/>
          <w:sz w:val="22"/>
          <w:szCs w:val="22"/>
        </w:rPr>
        <w:t>Miasto</w:t>
      </w:r>
    </w:p>
    <w:p w14:paraId="14147EF1" w14:textId="77777777" w:rsidR="00DA5AE5" w:rsidRPr="00620B60" w:rsidRDefault="00DA5AE5" w:rsidP="00DA5AE5">
      <w:pPr>
        <w:rPr>
          <w:rFonts w:ascii="Arial" w:hAnsi="Arial" w:cs="Arial"/>
          <w:sz w:val="22"/>
          <w:szCs w:val="22"/>
        </w:rPr>
      </w:pPr>
      <w:r w:rsidRPr="00620B60">
        <w:rPr>
          <w:rFonts w:ascii="Arial" w:hAnsi="Arial" w:cs="Arial"/>
          <w:sz w:val="22"/>
          <w:szCs w:val="22"/>
        </w:rPr>
        <w:t>Województwo</w:t>
      </w:r>
    </w:p>
    <w:p w14:paraId="7156A350" w14:textId="77777777" w:rsidR="00DA5AE5" w:rsidRPr="00620B60" w:rsidRDefault="00DA5AE5" w:rsidP="00DA5AE5">
      <w:pPr>
        <w:rPr>
          <w:rFonts w:ascii="Arial" w:hAnsi="Arial" w:cs="Arial"/>
          <w:sz w:val="22"/>
          <w:szCs w:val="22"/>
        </w:rPr>
      </w:pPr>
      <w:r w:rsidRPr="00620B60">
        <w:rPr>
          <w:rFonts w:ascii="Arial" w:hAnsi="Arial" w:cs="Arial"/>
          <w:sz w:val="22"/>
          <w:szCs w:val="22"/>
        </w:rPr>
        <w:t>PKD</w:t>
      </w:r>
    </w:p>
    <w:p w14:paraId="23C42402" w14:textId="77777777" w:rsidR="00DA5AE5" w:rsidRPr="00620B60" w:rsidRDefault="00DA5AE5" w:rsidP="00DA5AE5">
      <w:pPr>
        <w:rPr>
          <w:rFonts w:ascii="Arial" w:hAnsi="Arial" w:cs="Arial"/>
          <w:sz w:val="22"/>
          <w:szCs w:val="22"/>
        </w:rPr>
      </w:pPr>
      <w:r w:rsidRPr="00620B60">
        <w:rPr>
          <w:rFonts w:ascii="Arial" w:hAnsi="Arial" w:cs="Arial"/>
          <w:sz w:val="22"/>
          <w:szCs w:val="22"/>
        </w:rPr>
        <w:t>Forma_prawna</w:t>
      </w:r>
    </w:p>
    <w:p w14:paraId="36A62297" w14:textId="77777777" w:rsidR="00DA5AE5" w:rsidRPr="00620B60" w:rsidRDefault="00DA5AE5" w:rsidP="00DA5AE5">
      <w:pPr>
        <w:rPr>
          <w:rFonts w:ascii="Arial" w:hAnsi="Arial" w:cs="Arial"/>
          <w:sz w:val="22"/>
          <w:szCs w:val="22"/>
        </w:rPr>
      </w:pPr>
      <w:r w:rsidRPr="00620B60">
        <w:rPr>
          <w:rFonts w:ascii="Arial" w:hAnsi="Arial" w:cs="Arial"/>
          <w:sz w:val="22"/>
          <w:szCs w:val="22"/>
        </w:rPr>
        <w:t>Kategoria_ogłoszenia</w:t>
      </w:r>
    </w:p>
    <w:p w14:paraId="1E89C7BC" w14:textId="77777777" w:rsidR="00DA5AE5" w:rsidRPr="00620B60" w:rsidRDefault="00DA5AE5" w:rsidP="00DA5AE5">
      <w:pPr>
        <w:rPr>
          <w:rFonts w:ascii="Arial" w:hAnsi="Arial" w:cs="Arial"/>
          <w:sz w:val="22"/>
          <w:szCs w:val="22"/>
        </w:rPr>
      </w:pPr>
      <w:r w:rsidRPr="00620B60">
        <w:rPr>
          <w:rFonts w:ascii="Arial" w:hAnsi="Arial" w:cs="Arial"/>
          <w:sz w:val="22"/>
          <w:szCs w:val="22"/>
        </w:rPr>
        <w:t>Rodzaj</w:t>
      </w:r>
    </w:p>
    <w:p w14:paraId="26C038B6" w14:textId="77777777" w:rsidR="00DA5AE5" w:rsidRPr="00620B60" w:rsidRDefault="00DA5AE5" w:rsidP="00DA5AE5">
      <w:pPr>
        <w:rPr>
          <w:rFonts w:ascii="Arial" w:hAnsi="Arial" w:cs="Arial"/>
          <w:sz w:val="22"/>
          <w:szCs w:val="22"/>
        </w:rPr>
      </w:pPr>
      <w:r w:rsidRPr="00620B60">
        <w:rPr>
          <w:rFonts w:ascii="Arial" w:hAnsi="Arial" w:cs="Arial"/>
          <w:sz w:val="22"/>
          <w:szCs w:val="22"/>
        </w:rPr>
        <w:t>Sąd_nazwa</w:t>
      </w:r>
    </w:p>
    <w:p w14:paraId="374C678C" w14:textId="77777777" w:rsidR="00DA5AE5" w:rsidRPr="00620B60" w:rsidRDefault="00DA5AE5" w:rsidP="00DA5AE5">
      <w:pPr>
        <w:rPr>
          <w:rFonts w:ascii="Arial" w:hAnsi="Arial" w:cs="Arial"/>
          <w:sz w:val="22"/>
          <w:szCs w:val="22"/>
        </w:rPr>
      </w:pPr>
      <w:r w:rsidRPr="00620B60">
        <w:rPr>
          <w:rFonts w:ascii="Arial" w:hAnsi="Arial" w:cs="Arial"/>
          <w:sz w:val="22"/>
          <w:szCs w:val="22"/>
        </w:rPr>
        <w:t>Wydzial_sądu_nazwa</w:t>
      </w:r>
    </w:p>
    <w:p w14:paraId="092D4000" w14:textId="77777777" w:rsidR="00DA5AE5" w:rsidRPr="00620B60" w:rsidRDefault="00DA5AE5" w:rsidP="00DA5AE5">
      <w:pPr>
        <w:rPr>
          <w:rFonts w:ascii="Arial" w:hAnsi="Arial" w:cs="Arial"/>
          <w:sz w:val="22"/>
          <w:szCs w:val="22"/>
        </w:rPr>
      </w:pPr>
      <w:r w:rsidRPr="00620B60">
        <w:rPr>
          <w:rFonts w:ascii="Arial" w:hAnsi="Arial" w:cs="Arial"/>
          <w:sz w:val="22"/>
          <w:szCs w:val="22"/>
        </w:rPr>
        <w:t>Sygnatura</w:t>
      </w:r>
    </w:p>
    <w:p w14:paraId="27FD072F" w14:textId="77777777" w:rsidR="00DA5AE5" w:rsidRPr="00620B60" w:rsidRDefault="00DA5AE5" w:rsidP="00DA5AE5">
      <w:pPr>
        <w:rPr>
          <w:rFonts w:ascii="Arial" w:hAnsi="Arial" w:cs="Arial"/>
          <w:sz w:val="22"/>
          <w:szCs w:val="22"/>
        </w:rPr>
      </w:pPr>
      <w:r w:rsidRPr="00620B60">
        <w:rPr>
          <w:rFonts w:ascii="Arial" w:hAnsi="Arial" w:cs="Arial"/>
          <w:sz w:val="22"/>
          <w:szCs w:val="22"/>
        </w:rPr>
        <w:t>Data_postanowienia_sądu</w:t>
      </w:r>
    </w:p>
    <w:p w14:paraId="31095EFB" w14:textId="77777777" w:rsidR="00DA5AE5" w:rsidRPr="00620B60" w:rsidRDefault="00DA5AE5" w:rsidP="00DA5AE5">
      <w:pPr>
        <w:rPr>
          <w:rFonts w:ascii="Arial" w:hAnsi="Arial" w:cs="Arial"/>
          <w:sz w:val="22"/>
          <w:szCs w:val="22"/>
        </w:rPr>
      </w:pPr>
      <w:r w:rsidRPr="00620B60">
        <w:rPr>
          <w:rFonts w:ascii="Arial" w:hAnsi="Arial" w:cs="Arial"/>
          <w:sz w:val="22"/>
          <w:szCs w:val="22"/>
        </w:rPr>
        <w:t>Data_ogłoszenia_MSiG</w:t>
      </w:r>
    </w:p>
    <w:p w14:paraId="4F8D92E8" w14:textId="77777777" w:rsidR="00DA5AE5" w:rsidRPr="00620B60" w:rsidRDefault="00DA5AE5" w:rsidP="00DA5AE5">
      <w:pPr>
        <w:rPr>
          <w:rFonts w:ascii="Arial" w:hAnsi="Arial" w:cs="Arial"/>
          <w:sz w:val="22"/>
          <w:szCs w:val="22"/>
        </w:rPr>
      </w:pPr>
      <w:r w:rsidRPr="00620B60">
        <w:rPr>
          <w:rFonts w:ascii="Arial" w:hAnsi="Arial" w:cs="Arial"/>
          <w:sz w:val="22"/>
          <w:szCs w:val="22"/>
        </w:rPr>
        <w:t>Nr_MSIG</w:t>
      </w:r>
    </w:p>
    <w:p w14:paraId="0549B250" w14:textId="77777777" w:rsidR="00DA5AE5" w:rsidRPr="00620B60" w:rsidRDefault="00DA5AE5" w:rsidP="00DA5AE5">
      <w:pPr>
        <w:rPr>
          <w:rFonts w:ascii="Arial" w:hAnsi="Arial" w:cs="Arial"/>
          <w:sz w:val="22"/>
          <w:szCs w:val="22"/>
        </w:rPr>
      </w:pPr>
      <w:r w:rsidRPr="00620B60">
        <w:rPr>
          <w:rFonts w:ascii="Arial" w:hAnsi="Arial" w:cs="Arial"/>
          <w:sz w:val="22"/>
          <w:szCs w:val="22"/>
        </w:rPr>
        <w:t>MSiG_nr_roczny</w:t>
      </w:r>
      <w:r w:rsidRPr="00620B60">
        <w:rPr>
          <w:rFonts w:ascii="Arial" w:hAnsi="Arial" w:cs="Arial"/>
          <w:sz w:val="22"/>
          <w:szCs w:val="22"/>
        </w:rPr>
        <w:tab/>
      </w:r>
    </w:p>
    <w:p w14:paraId="774A6D58" w14:textId="77777777" w:rsidR="00DA5AE5" w:rsidRPr="00620B60" w:rsidRDefault="00DA5AE5" w:rsidP="00DA5AE5">
      <w:pPr>
        <w:rPr>
          <w:rFonts w:ascii="Arial" w:hAnsi="Arial" w:cs="Arial"/>
          <w:sz w:val="22"/>
          <w:szCs w:val="22"/>
        </w:rPr>
      </w:pPr>
      <w:r w:rsidRPr="00620B60">
        <w:rPr>
          <w:rFonts w:ascii="Arial" w:hAnsi="Arial" w:cs="Arial"/>
          <w:sz w:val="22"/>
          <w:szCs w:val="22"/>
        </w:rPr>
        <w:t>Okres_do_działania</w:t>
      </w:r>
      <w:r w:rsidRPr="00620B60">
        <w:rPr>
          <w:rFonts w:ascii="Arial" w:hAnsi="Arial" w:cs="Arial"/>
          <w:sz w:val="22"/>
          <w:szCs w:val="22"/>
        </w:rPr>
        <w:tab/>
      </w:r>
    </w:p>
    <w:p w14:paraId="7D51B157" w14:textId="77777777" w:rsidR="00DA5AE5" w:rsidRPr="00620B60" w:rsidRDefault="00DA5AE5" w:rsidP="00DA5AE5">
      <w:pPr>
        <w:rPr>
          <w:rFonts w:ascii="Arial" w:hAnsi="Arial" w:cs="Arial"/>
          <w:sz w:val="22"/>
          <w:szCs w:val="22"/>
        </w:rPr>
      </w:pPr>
      <w:r w:rsidRPr="00620B60">
        <w:rPr>
          <w:rFonts w:ascii="Arial" w:hAnsi="Arial" w:cs="Arial"/>
          <w:sz w:val="22"/>
          <w:szCs w:val="22"/>
        </w:rPr>
        <w:t>Przedstawiciel</w:t>
      </w:r>
      <w:r w:rsidRPr="00620B60">
        <w:rPr>
          <w:rFonts w:ascii="Arial" w:hAnsi="Arial" w:cs="Arial"/>
          <w:sz w:val="22"/>
          <w:szCs w:val="22"/>
        </w:rPr>
        <w:tab/>
      </w:r>
    </w:p>
    <w:p w14:paraId="420D57DB" w14:textId="77777777" w:rsidR="00DA5AE5" w:rsidRPr="00620B60" w:rsidRDefault="00DA5AE5" w:rsidP="00DA5AE5">
      <w:pPr>
        <w:rPr>
          <w:rFonts w:ascii="Arial" w:hAnsi="Arial" w:cs="Arial"/>
          <w:sz w:val="22"/>
          <w:szCs w:val="22"/>
        </w:rPr>
      </w:pPr>
      <w:r w:rsidRPr="00620B60">
        <w:rPr>
          <w:rFonts w:ascii="Arial" w:hAnsi="Arial" w:cs="Arial"/>
          <w:sz w:val="22"/>
          <w:szCs w:val="22"/>
        </w:rPr>
        <w:t>Funkcja</w:t>
      </w:r>
      <w:r w:rsidRPr="00620B60">
        <w:rPr>
          <w:rFonts w:ascii="Arial" w:hAnsi="Arial" w:cs="Arial"/>
          <w:sz w:val="22"/>
          <w:szCs w:val="22"/>
        </w:rPr>
        <w:tab/>
      </w:r>
    </w:p>
    <w:p w14:paraId="14F05323" w14:textId="77777777" w:rsidR="00DA5AE5" w:rsidRPr="00620B60" w:rsidRDefault="00DA5AE5" w:rsidP="00DA5AE5">
      <w:pPr>
        <w:rPr>
          <w:rFonts w:ascii="Arial" w:hAnsi="Arial" w:cs="Arial"/>
          <w:sz w:val="22"/>
          <w:szCs w:val="22"/>
        </w:rPr>
      </w:pPr>
      <w:r w:rsidRPr="00620B60">
        <w:rPr>
          <w:rFonts w:ascii="Arial" w:hAnsi="Arial" w:cs="Arial"/>
          <w:sz w:val="22"/>
          <w:szCs w:val="22"/>
        </w:rPr>
        <w:t>Przedstawiciel2</w:t>
      </w:r>
      <w:r w:rsidRPr="00620B60">
        <w:rPr>
          <w:rFonts w:ascii="Arial" w:hAnsi="Arial" w:cs="Arial"/>
          <w:sz w:val="22"/>
          <w:szCs w:val="22"/>
        </w:rPr>
        <w:tab/>
      </w:r>
    </w:p>
    <w:p w14:paraId="62B232BD" w14:textId="77777777" w:rsidR="00DA5AE5" w:rsidRPr="00620B60" w:rsidRDefault="00DA5AE5" w:rsidP="00DA5AE5">
      <w:pPr>
        <w:rPr>
          <w:rFonts w:ascii="Arial" w:hAnsi="Arial" w:cs="Arial"/>
          <w:sz w:val="22"/>
          <w:szCs w:val="22"/>
        </w:rPr>
      </w:pPr>
      <w:r w:rsidRPr="00620B60">
        <w:rPr>
          <w:rFonts w:ascii="Arial" w:hAnsi="Arial" w:cs="Arial"/>
          <w:sz w:val="22"/>
          <w:szCs w:val="22"/>
        </w:rPr>
        <w:t>Funkcja2</w:t>
      </w:r>
      <w:r w:rsidRPr="00620B60">
        <w:rPr>
          <w:rFonts w:ascii="Arial" w:hAnsi="Arial" w:cs="Arial"/>
          <w:sz w:val="22"/>
          <w:szCs w:val="22"/>
        </w:rPr>
        <w:tab/>
      </w:r>
    </w:p>
    <w:p w14:paraId="6951725F" w14:textId="77777777" w:rsidR="00DA5AE5" w:rsidRPr="00620B60" w:rsidRDefault="00DA5AE5" w:rsidP="00DA5AE5">
      <w:pPr>
        <w:rPr>
          <w:rFonts w:ascii="Arial" w:hAnsi="Arial" w:cs="Arial"/>
          <w:sz w:val="22"/>
          <w:szCs w:val="22"/>
        </w:rPr>
      </w:pPr>
      <w:r w:rsidRPr="00620B60">
        <w:rPr>
          <w:rFonts w:ascii="Arial" w:hAnsi="Arial" w:cs="Arial"/>
          <w:sz w:val="22"/>
          <w:szCs w:val="22"/>
        </w:rPr>
        <w:t>Lp</w:t>
      </w:r>
    </w:p>
    <w:p w14:paraId="749D8E0F" w14:textId="77777777" w:rsidR="00DA5AE5" w:rsidRPr="00620B60" w:rsidRDefault="00DA5AE5" w:rsidP="00DA5AE5">
      <w:pPr>
        <w:rPr>
          <w:rFonts w:ascii="Arial" w:hAnsi="Arial" w:cs="Arial"/>
          <w:sz w:val="22"/>
          <w:szCs w:val="22"/>
        </w:rPr>
      </w:pPr>
      <w:r w:rsidRPr="00620B60">
        <w:rPr>
          <w:rFonts w:ascii="Arial" w:hAnsi="Arial" w:cs="Arial"/>
          <w:sz w:val="22"/>
          <w:szCs w:val="22"/>
        </w:rPr>
        <w:t>Poz_MSiG</w:t>
      </w:r>
    </w:p>
    <w:p w14:paraId="5B5FD6B3" w14:textId="77777777" w:rsidR="00DA5AE5" w:rsidRPr="00620B60" w:rsidRDefault="00DA5AE5" w:rsidP="00DA5AE5">
      <w:pPr>
        <w:rPr>
          <w:rFonts w:ascii="Arial" w:hAnsi="Arial" w:cs="Arial"/>
          <w:sz w:val="22"/>
          <w:szCs w:val="22"/>
        </w:rPr>
      </w:pPr>
    </w:p>
    <w:p w14:paraId="138B35B0" w14:textId="1B432FE1" w:rsidR="008C76F8" w:rsidRPr="00831A9F" w:rsidRDefault="008C76F8" w:rsidP="008C76F8">
      <w:pPr>
        <w:rPr>
          <w:rFonts w:ascii="Arial" w:hAnsi="Arial" w:cs="Arial"/>
          <w:sz w:val="22"/>
          <w:szCs w:val="22"/>
        </w:rPr>
      </w:pPr>
      <w:r w:rsidRPr="00831A9F">
        <w:rPr>
          <w:rFonts w:ascii="Arial" w:hAnsi="Arial" w:cs="Arial"/>
          <w:sz w:val="22"/>
          <w:szCs w:val="22"/>
        </w:rPr>
        <w:t xml:space="preserve">Plik zawierał będzie dane publikowane w MSiG w ciągu ostatnich </w:t>
      </w:r>
      <w:r>
        <w:rPr>
          <w:rFonts w:ascii="Arial" w:hAnsi="Arial" w:cs="Arial"/>
          <w:sz w:val="22"/>
          <w:szCs w:val="22"/>
        </w:rPr>
        <w:t>36</w:t>
      </w:r>
      <w:r w:rsidRPr="00831A9F">
        <w:rPr>
          <w:rFonts w:ascii="Arial" w:hAnsi="Arial" w:cs="Arial"/>
          <w:sz w:val="22"/>
          <w:szCs w:val="22"/>
        </w:rPr>
        <w:t xml:space="preserve"> miesięcy</w:t>
      </w:r>
      <w:r>
        <w:rPr>
          <w:rFonts w:ascii="Arial" w:hAnsi="Arial" w:cs="Arial"/>
          <w:sz w:val="22"/>
          <w:szCs w:val="22"/>
        </w:rPr>
        <w:t xml:space="preserve">, plik bieżący z ostatnich 15-tu miesięcy, plik archiwum z pozostałego </w:t>
      </w:r>
      <w:r w:rsidR="00D74921">
        <w:rPr>
          <w:rFonts w:ascii="Arial" w:hAnsi="Arial" w:cs="Arial"/>
          <w:sz w:val="22"/>
          <w:szCs w:val="22"/>
        </w:rPr>
        <w:t>o</w:t>
      </w:r>
      <w:r>
        <w:rPr>
          <w:rFonts w:ascii="Arial" w:hAnsi="Arial" w:cs="Arial"/>
          <w:sz w:val="22"/>
          <w:szCs w:val="22"/>
        </w:rPr>
        <w:t>kresu</w:t>
      </w:r>
      <w:r w:rsidRPr="00831A9F">
        <w:rPr>
          <w:rFonts w:ascii="Arial" w:hAnsi="Arial" w:cs="Arial"/>
          <w:sz w:val="22"/>
          <w:szCs w:val="22"/>
        </w:rPr>
        <w:t>.</w:t>
      </w:r>
    </w:p>
    <w:p w14:paraId="5E975B88" w14:textId="77777777" w:rsidR="008C76F8" w:rsidRPr="00831A9F" w:rsidRDefault="008C76F8" w:rsidP="008C76F8">
      <w:pPr>
        <w:rPr>
          <w:rFonts w:ascii="Arial" w:hAnsi="Arial" w:cs="Arial"/>
          <w:sz w:val="22"/>
          <w:szCs w:val="22"/>
        </w:rPr>
      </w:pPr>
    </w:p>
    <w:p w14:paraId="6F9F4BE4" w14:textId="77777777" w:rsidR="008C76F8" w:rsidRPr="00831A9F" w:rsidRDefault="008C76F8" w:rsidP="008C76F8">
      <w:pPr>
        <w:rPr>
          <w:rFonts w:ascii="Arial" w:hAnsi="Arial" w:cs="Arial"/>
          <w:sz w:val="22"/>
          <w:szCs w:val="22"/>
        </w:rPr>
      </w:pPr>
      <w:r>
        <w:rPr>
          <w:rFonts w:ascii="Arial" w:hAnsi="Arial" w:cs="Arial"/>
          <w:sz w:val="22"/>
          <w:szCs w:val="22"/>
        </w:rPr>
        <w:t xml:space="preserve">2. </w:t>
      </w:r>
      <w:r w:rsidRPr="00831A9F">
        <w:rPr>
          <w:rFonts w:ascii="Arial" w:hAnsi="Arial" w:cs="Arial"/>
          <w:sz w:val="22"/>
          <w:szCs w:val="22"/>
        </w:rPr>
        <w:t>Kolumna rodzaj zawierać będzie nst. pozycje wraz z odpowiednimi numerami:</w:t>
      </w:r>
    </w:p>
    <w:p w14:paraId="4D2F61B7" w14:textId="77777777" w:rsidR="008C76F8" w:rsidRPr="00831A9F" w:rsidRDefault="008C76F8" w:rsidP="008C76F8">
      <w:pPr>
        <w:rPr>
          <w:rFonts w:ascii="Arial" w:hAnsi="Arial" w:cs="Arial"/>
          <w:sz w:val="22"/>
          <w:szCs w:val="22"/>
        </w:rPr>
      </w:pPr>
      <w:r w:rsidRPr="00831A9F">
        <w:rPr>
          <w:rFonts w:ascii="Arial" w:hAnsi="Arial" w:cs="Arial"/>
          <w:sz w:val="22"/>
          <w:szCs w:val="22"/>
        </w:rPr>
        <w:t>1. ogłoszenie upadłości z możliwością zawarcia układu</w:t>
      </w:r>
    </w:p>
    <w:p w14:paraId="2DC474EF" w14:textId="77777777" w:rsidR="008C76F8" w:rsidRPr="00831A9F" w:rsidRDefault="008C76F8" w:rsidP="008C76F8">
      <w:pPr>
        <w:rPr>
          <w:rFonts w:ascii="Arial" w:hAnsi="Arial" w:cs="Arial"/>
          <w:sz w:val="22"/>
          <w:szCs w:val="22"/>
        </w:rPr>
      </w:pPr>
      <w:r w:rsidRPr="00831A9F">
        <w:rPr>
          <w:rFonts w:ascii="Arial" w:hAnsi="Arial" w:cs="Arial"/>
          <w:sz w:val="22"/>
          <w:szCs w:val="22"/>
        </w:rPr>
        <w:t>2. ogłoszenie upadłości obejmującej likwidację majątku</w:t>
      </w:r>
    </w:p>
    <w:p w14:paraId="64C6CB4A" w14:textId="77777777" w:rsidR="008C76F8" w:rsidRPr="00831A9F" w:rsidRDefault="008C76F8" w:rsidP="008C76F8">
      <w:pPr>
        <w:rPr>
          <w:rFonts w:ascii="Arial" w:hAnsi="Arial" w:cs="Arial"/>
          <w:sz w:val="22"/>
          <w:szCs w:val="22"/>
        </w:rPr>
      </w:pPr>
      <w:r w:rsidRPr="00831A9F">
        <w:rPr>
          <w:rFonts w:ascii="Arial" w:hAnsi="Arial" w:cs="Arial"/>
          <w:sz w:val="22"/>
          <w:szCs w:val="22"/>
        </w:rPr>
        <w:t>3. zakończenie postępowania upadłościowego</w:t>
      </w:r>
    </w:p>
    <w:p w14:paraId="3971C740" w14:textId="77777777" w:rsidR="008C76F8" w:rsidRPr="00831A9F" w:rsidRDefault="008C76F8" w:rsidP="008C76F8">
      <w:pPr>
        <w:rPr>
          <w:rFonts w:ascii="Arial" w:hAnsi="Arial" w:cs="Arial"/>
          <w:sz w:val="22"/>
          <w:szCs w:val="22"/>
        </w:rPr>
      </w:pPr>
      <w:r w:rsidRPr="00831A9F">
        <w:rPr>
          <w:rFonts w:ascii="Arial" w:hAnsi="Arial" w:cs="Arial"/>
          <w:sz w:val="22"/>
          <w:szCs w:val="22"/>
        </w:rPr>
        <w:t>4. umorzenie postępowania upadłościowego</w:t>
      </w:r>
    </w:p>
    <w:p w14:paraId="5CF5B545" w14:textId="77777777" w:rsidR="008C76F8" w:rsidRPr="00831A9F" w:rsidRDefault="008C76F8" w:rsidP="008C76F8">
      <w:pPr>
        <w:rPr>
          <w:rFonts w:ascii="Arial" w:hAnsi="Arial" w:cs="Arial"/>
          <w:sz w:val="22"/>
          <w:szCs w:val="22"/>
        </w:rPr>
      </w:pPr>
      <w:r w:rsidRPr="00831A9F">
        <w:rPr>
          <w:rFonts w:ascii="Arial" w:hAnsi="Arial" w:cs="Arial"/>
          <w:sz w:val="22"/>
          <w:szCs w:val="22"/>
        </w:rPr>
        <w:t>5. postępowanie naprawcze itp</w:t>
      </w:r>
    </w:p>
    <w:p w14:paraId="5937FBCB" w14:textId="77777777" w:rsidR="008C76F8" w:rsidRPr="00831A9F" w:rsidRDefault="008C76F8" w:rsidP="008C76F8">
      <w:pPr>
        <w:rPr>
          <w:rFonts w:ascii="Arial" w:hAnsi="Arial" w:cs="Arial"/>
          <w:sz w:val="22"/>
          <w:szCs w:val="22"/>
        </w:rPr>
      </w:pPr>
      <w:r w:rsidRPr="00831A9F">
        <w:rPr>
          <w:rFonts w:ascii="Arial" w:hAnsi="Arial" w:cs="Arial"/>
          <w:sz w:val="22"/>
          <w:szCs w:val="22"/>
        </w:rPr>
        <w:t>6. uzupełnienie listy wierzytelności</w:t>
      </w:r>
    </w:p>
    <w:p w14:paraId="53C391E2" w14:textId="77777777" w:rsidR="008C76F8" w:rsidRPr="00831A9F" w:rsidRDefault="008C76F8" w:rsidP="008C76F8">
      <w:pPr>
        <w:rPr>
          <w:rFonts w:ascii="Arial" w:hAnsi="Arial" w:cs="Arial"/>
          <w:sz w:val="22"/>
          <w:szCs w:val="22"/>
        </w:rPr>
      </w:pPr>
      <w:r w:rsidRPr="00831A9F">
        <w:rPr>
          <w:rFonts w:ascii="Arial" w:hAnsi="Arial" w:cs="Arial"/>
          <w:sz w:val="22"/>
          <w:szCs w:val="22"/>
        </w:rPr>
        <w:t>7. ogłoszenie o możliwości przeglądania planu podziału</w:t>
      </w:r>
    </w:p>
    <w:p w14:paraId="10C05D9A" w14:textId="77777777" w:rsidR="008C76F8" w:rsidRPr="00831A9F" w:rsidRDefault="008C76F8" w:rsidP="008C76F8">
      <w:pPr>
        <w:rPr>
          <w:rFonts w:ascii="Arial" w:hAnsi="Arial" w:cs="Arial"/>
          <w:sz w:val="22"/>
          <w:szCs w:val="22"/>
        </w:rPr>
      </w:pPr>
      <w:r w:rsidRPr="00831A9F">
        <w:rPr>
          <w:rFonts w:ascii="Arial" w:hAnsi="Arial" w:cs="Arial"/>
          <w:sz w:val="22"/>
          <w:szCs w:val="22"/>
        </w:rPr>
        <w:lastRenderedPageBreak/>
        <w:t>8. inne</w:t>
      </w:r>
    </w:p>
    <w:p w14:paraId="3ED38FE6" w14:textId="77777777" w:rsidR="008C76F8" w:rsidRPr="00831A9F" w:rsidRDefault="008C76F8" w:rsidP="008C76F8">
      <w:pPr>
        <w:rPr>
          <w:rFonts w:ascii="Arial" w:hAnsi="Arial" w:cs="Arial"/>
          <w:sz w:val="22"/>
          <w:szCs w:val="22"/>
        </w:rPr>
      </w:pPr>
      <w:r w:rsidRPr="00831A9F">
        <w:rPr>
          <w:rFonts w:ascii="Arial" w:hAnsi="Arial" w:cs="Arial"/>
          <w:sz w:val="22"/>
          <w:szCs w:val="22"/>
        </w:rPr>
        <w:t>9. sporządzenie listy wierzytelności</w:t>
      </w:r>
    </w:p>
    <w:p w14:paraId="554431CF" w14:textId="77777777" w:rsidR="008C76F8" w:rsidRPr="00831A9F" w:rsidRDefault="008C76F8" w:rsidP="008C76F8">
      <w:pPr>
        <w:rPr>
          <w:rFonts w:ascii="Arial" w:hAnsi="Arial" w:cs="Arial"/>
          <w:sz w:val="22"/>
          <w:szCs w:val="22"/>
        </w:rPr>
      </w:pPr>
      <w:r w:rsidRPr="00831A9F">
        <w:rPr>
          <w:rFonts w:ascii="Arial" w:hAnsi="Arial" w:cs="Arial"/>
          <w:sz w:val="22"/>
          <w:szCs w:val="22"/>
        </w:rPr>
        <w:t>10. sporządzenie opisu i oszacowania nieruchomości</w:t>
      </w:r>
    </w:p>
    <w:p w14:paraId="3437C870" w14:textId="77777777" w:rsidR="008C76F8" w:rsidRPr="00831A9F" w:rsidRDefault="008C76F8" w:rsidP="008C76F8">
      <w:pPr>
        <w:rPr>
          <w:rFonts w:ascii="Arial" w:hAnsi="Arial" w:cs="Arial"/>
          <w:sz w:val="22"/>
          <w:szCs w:val="22"/>
        </w:rPr>
      </w:pPr>
      <w:r w:rsidRPr="00831A9F">
        <w:rPr>
          <w:rFonts w:ascii="Arial" w:hAnsi="Arial" w:cs="Arial"/>
          <w:sz w:val="22"/>
          <w:szCs w:val="22"/>
        </w:rPr>
        <w:t>11. wyłączenie z masy upadłości nieruchomości</w:t>
      </w:r>
    </w:p>
    <w:p w14:paraId="5B113C4A" w14:textId="77777777" w:rsidR="008C76F8" w:rsidRPr="00831A9F" w:rsidRDefault="008C76F8" w:rsidP="008C76F8">
      <w:pPr>
        <w:rPr>
          <w:rFonts w:ascii="Arial" w:hAnsi="Arial" w:cs="Arial"/>
          <w:sz w:val="22"/>
          <w:szCs w:val="22"/>
        </w:rPr>
      </w:pPr>
      <w:r w:rsidRPr="00831A9F">
        <w:rPr>
          <w:rFonts w:ascii="Arial" w:hAnsi="Arial" w:cs="Arial"/>
          <w:sz w:val="22"/>
          <w:szCs w:val="22"/>
        </w:rPr>
        <w:t>12. ogłoszenie o terminie rozprawy zatwierdzającej układ</w:t>
      </w:r>
    </w:p>
    <w:p w14:paraId="3F42C749" w14:textId="77777777" w:rsidR="008C76F8" w:rsidRPr="00831A9F" w:rsidRDefault="008C76F8" w:rsidP="008C76F8">
      <w:pPr>
        <w:rPr>
          <w:rFonts w:ascii="Arial" w:hAnsi="Arial" w:cs="Arial"/>
          <w:sz w:val="22"/>
          <w:szCs w:val="22"/>
        </w:rPr>
      </w:pPr>
      <w:r w:rsidRPr="00831A9F">
        <w:rPr>
          <w:rFonts w:ascii="Arial" w:hAnsi="Arial" w:cs="Arial"/>
          <w:sz w:val="22"/>
          <w:szCs w:val="22"/>
        </w:rPr>
        <w:t>13. ogłoszenie o złożeniu oświadczenia, o wszczęciu postępowania naprawczego</w:t>
      </w:r>
    </w:p>
    <w:p w14:paraId="7FE424A4" w14:textId="77777777" w:rsidR="008C76F8" w:rsidRPr="00831A9F" w:rsidRDefault="008C76F8" w:rsidP="008C76F8">
      <w:pPr>
        <w:rPr>
          <w:rFonts w:ascii="Arial" w:hAnsi="Arial" w:cs="Arial"/>
          <w:sz w:val="22"/>
          <w:szCs w:val="22"/>
        </w:rPr>
      </w:pPr>
      <w:r w:rsidRPr="00831A9F">
        <w:rPr>
          <w:rFonts w:ascii="Arial" w:hAnsi="Arial" w:cs="Arial"/>
          <w:sz w:val="22"/>
          <w:szCs w:val="22"/>
        </w:rPr>
        <w:t>14. ogłoszenie o zatwierdzeniu układu</w:t>
      </w:r>
    </w:p>
    <w:p w14:paraId="6E5EA1B5" w14:textId="77777777" w:rsidR="008C76F8" w:rsidRPr="00831A9F" w:rsidRDefault="008C76F8" w:rsidP="008C76F8">
      <w:pPr>
        <w:rPr>
          <w:rFonts w:ascii="Arial" w:hAnsi="Arial" w:cs="Arial"/>
          <w:sz w:val="22"/>
          <w:szCs w:val="22"/>
        </w:rPr>
      </w:pPr>
      <w:r w:rsidRPr="00831A9F">
        <w:rPr>
          <w:rFonts w:ascii="Arial" w:hAnsi="Arial" w:cs="Arial"/>
          <w:sz w:val="22"/>
          <w:szCs w:val="22"/>
        </w:rPr>
        <w:t>15. ogłoszenie o otwarciu postępowania układowego</w:t>
      </w:r>
    </w:p>
    <w:p w14:paraId="3F6E9FF4" w14:textId="77777777" w:rsidR="008C76F8" w:rsidRPr="00831A9F" w:rsidRDefault="008C76F8" w:rsidP="008C76F8">
      <w:pPr>
        <w:rPr>
          <w:rFonts w:ascii="Arial" w:hAnsi="Arial" w:cs="Arial"/>
          <w:sz w:val="22"/>
          <w:szCs w:val="22"/>
        </w:rPr>
      </w:pPr>
      <w:r w:rsidRPr="00831A9F">
        <w:rPr>
          <w:rFonts w:ascii="Arial" w:hAnsi="Arial" w:cs="Arial"/>
          <w:sz w:val="22"/>
          <w:szCs w:val="22"/>
        </w:rPr>
        <w:t>16. zwołanie Zgromadzenia Wierzycieli</w:t>
      </w:r>
    </w:p>
    <w:p w14:paraId="11FB2F95" w14:textId="77777777" w:rsidR="008C76F8" w:rsidRPr="00831A9F" w:rsidRDefault="008C76F8" w:rsidP="008C76F8">
      <w:pPr>
        <w:rPr>
          <w:rFonts w:ascii="Arial" w:hAnsi="Arial" w:cs="Arial"/>
          <w:sz w:val="22"/>
          <w:szCs w:val="22"/>
        </w:rPr>
      </w:pPr>
      <w:r w:rsidRPr="00831A9F">
        <w:rPr>
          <w:rFonts w:ascii="Arial" w:hAnsi="Arial" w:cs="Arial"/>
          <w:sz w:val="22"/>
          <w:szCs w:val="22"/>
        </w:rPr>
        <w:t>17. ogłoszenie o otwarciu przyspieszonego postępowania układowego</w:t>
      </w:r>
    </w:p>
    <w:p w14:paraId="6C5D15BB" w14:textId="77777777" w:rsidR="008C76F8" w:rsidRPr="00831A9F" w:rsidRDefault="008C76F8" w:rsidP="008C76F8">
      <w:pPr>
        <w:rPr>
          <w:rFonts w:ascii="Arial" w:hAnsi="Arial" w:cs="Arial"/>
          <w:sz w:val="22"/>
          <w:szCs w:val="22"/>
        </w:rPr>
      </w:pPr>
      <w:r w:rsidRPr="00831A9F">
        <w:rPr>
          <w:rFonts w:ascii="Arial" w:hAnsi="Arial" w:cs="Arial"/>
          <w:sz w:val="22"/>
          <w:szCs w:val="22"/>
        </w:rPr>
        <w:t>18. ogłoszeniu o otwarciu postępowania sanacyjnego</w:t>
      </w:r>
    </w:p>
    <w:p w14:paraId="4A17A663" w14:textId="77777777" w:rsidR="008C76F8" w:rsidRPr="00831A9F" w:rsidRDefault="008C76F8" w:rsidP="008C76F8">
      <w:pPr>
        <w:rPr>
          <w:rFonts w:ascii="Arial" w:hAnsi="Arial" w:cs="Arial"/>
          <w:sz w:val="22"/>
          <w:szCs w:val="22"/>
        </w:rPr>
      </w:pPr>
      <w:r w:rsidRPr="00831A9F">
        <w:rPr>
          <w:rFonts w:ascii="Arial" w:hAnsi="Arial" w:cs="Arial"/>
          <w:sz w:val="22"/>
          <w:szCs w:val="22"/>
        </w:rPr>
        <w:t>19. ogłoszenie postępowania o zatwierdzenie układu</w:t>
      </w:r>
    </w:p>
    <w:p w14:paraId="0856FCC2" w14:textId="77777777" w:rsidR="008C76F8" w:rsidRPr="00831A9F" w:rsidRDefault="008C76F8" w:rsidP="008C76F8">
      <w:pPr>
        <w:rPr>
          <w:rFonts w:ascii="Arial" w:hAnsi="Arial" w:cs="Arial"/>
          <w:sz w:val="22"/>
          <w:szCs w:val="22"/>
        </w:rPr>
      </w:pPr>
      <w:r w:rsidRPr="00831A9F">
        <w:rPr>
          <w:rFonts w:ascii="Arial" w:hAnsi="Arial" w:cs="Arial"/>
          <w:sz w:val="22"/>
          <w:szCs w:val="22"/>
        </w:rPr>
        <w:t>20. złożenie wniosku o upadłość</w:t>
      </w:r>
    </w:p>
    <w:p w14:paraId="0C2B5B52" w14:textId="77777777" w:rsidR="008C76F8" w:rsidRPr="00831A9F" w:rsidRDefault="008C76F8" w:rsidP="008C76F8">
      <w:pPr>
        <w:rPr>
          <w:rFonts w:ascii="Arial" w:hAnsi="Arial" w:cs="Arial"/>
          <w:sz w:val="22"/>
          <w:szCs w:val="22"/>
        </w:rPr>
      </w:pPr>
      <w:r w:rsidRPr="00831A9F">
        <w:rPr>
          <w:rFonts w:ascii="Arial" w:hAnsi="Arial" w:cs="Arial"/>
          <w:sz w:val="22"/>
          <w:szCs w:val="22"/>
        </w:rPr>
        <w:t>21. ogłoszenie o zakazie prowadzenia działalności</w:t>
      </w:r>
    </w:p>
    <w:p w14:paraId="765B1F25" w14:textId="77777777" w:rsidR="008C76F8" w:rsidRPr="00831A9F" w:rsidRDefault="008C76F8" w:rsidP="008C76F8">
      <w:pPr>
        <w:rPr>
          <w:rFonts w:ascii="Arial" w:hAnsi="Arial" w:cs="Arial"/>
          <w:sz w:val="22"/>
          <w:szCs w:val="22"/>
        </w:rPr>
      </w:pPr>
      <w:r w:rsidRPr="00831A9F">
        <w:rPr>
          <w:rFonts w:ascii="Arial" w:hAnsi="Arial" w:cs="Arial"/>
          <w:sz w:val="22"/>
          <w:szCs w:val="22"/>
        </w:rPr>
        <w:t>22. oddalenie wniosku o upadłość</w:t>
      </w:r>
    </w:p>
    <w:p w14:paraId="20C6BDC9" w14:textId="77777777" w:rsidR="008C76F8" w:rsidRPr="00831A9F" w:rsidRDefault="008C76F8" w:rsidP="008C76F8">
      <w:pPr>
        <w:rPr>
          <w:rFonts w:ascii="Arial" w:hAnsi="Arial" w:cs="Arial"/>
          <w:sz w:val="22"/>
          <w:szCs w:val="22"/>
        </w:rPr>
      </w:pPr>
      <w:r w:rsidRPr="00831A9F">
        <w:rPr>
          <w:rFonts w:ascii="Arial" w:hAnsi="Arial" w:cs="Arial"/>
          <w:sz w:val="22"/>
          <w:szCs w:val="22"/>
        </w:rPr>
        <w:t>23. ogłoszenie o postępowaniu zabezpieczającym majątek dłużnika</w:t>
      </w:r>
    </w:p>
    <w:p w14:paraId="036B9EDE" w14:textId="77777777" w:rsidR="008C76F8" w:rsidRPr="00831A9F" w:rsidRDefault="008C76F8" w:rsidP="008C76F8">
      <w:pPr>
        <w:rPr>
          <w:rFonts w:ascii="Arial" w:hAnsi="Arial" w:cs="Arial"/>
          <w:sz w:val="22"/>
          <w:szCs w:val="22"/>
        </w:rPr>
      </w:pPr>
      <w:r w:rsidRPr="00831A9F">
        <w:rPr>
          <w:rFonts w:ascii="Arial" w:hAnsi="Arial" w:cs="Arial"/>
          <w:sz w:val="22"/>
          <w:szCs w:val="22"/>
        </w:rPr>
        <w:t>24. zmiana komisarza</w:t>
      </w:r>
    </w:p>
    <w:p w14:paraId="52BA4BC4" w14:textId="77777777" w:rsidR="008C76F8" w:rsidRPr="00831A9F" w:rsidRDefault="008C76F8" w:rsidP="008C76F8">
      <w:pPr>
        <w:rPr>
          <w:rFonts w:ascii="Arial" w:hAnsi="Arial" w:cs="Arial"/>
          <w:sz w:val="22"/>
          <w:szCs w:val="22"/>
        </w:rPr>
      </w:pPr>
      <w:r w:rsidRPr="00831A9F">
        <w:rPr>
          <w:rFonts w:ascii="Arial" w:hAnsi="Arial" w:cs="Arial"/>
          <w:sz w:val="22"/>
          <w:szCs w:val="22"/>
        </w:rPr>
        <w:t>25. zmiana syndyka</w:t>
      </w:r>
    </w:p>
    <w:p w14:paraId="4FF982FB" w14:textId="77777777" w:rsidR="008C76F8" w:rsidRPr="00831A9F" w:rsidRDefault="008C76F8" w:rsidP="008C76F8">
      <w:pPr>
        <w:rPr>
          <w:rFonts w:ascii="Arial" w:hAnsi="Arial" w:cs="Arial"/>
          <w:sz w:val="22"/>
          <w:szCs w:val="22"/>
        </w:rPr>
      </w:pPr>
      <w:r w:rsidRPr="00831A9F">
        <w:rPr>
          <w:rFonts w:ascii="Arial" w:hAnsi="Arial" w:cs="Arial"/>
          <w:sz w:val="22"/>
          <w:szCs w:val="22"/>
        </w:rPr>
        <w:t>26. umorzenie przyspieszonego postępowania układowego</w:t>
      </w:r>
    </w:p>
    <w:p w14:paraId="3222BCCA" w14:textId="77777777" w:rsidR="008C76F8" w:rsidRPr="00831A9F" w:rsidRDefault="008C76F8" w:rsidP="008C76F8">
      <w:pPr>
        <w:rPr>
          <w:rFonts w:ascii="Arial" w:hAnsi="Arial" w:cs="Arial"/>
          <w:sz w:val="22"/>
          <w:szCs w:val="22"/>
        </w:rPr>
      </w:pPr>
      <w:r w:rsidRPr="00831A9F">
        <w:rPr>
          <w:rFonts w:ascii="Arial" w:hAnsi="Arial" w:cs="Arial"/>
          <w:sz w:val="22"/>
          <w:szCs w:val="22"/>
        </w:rPr>
        <w:t>27. zakończenie postępowania restrukturyzacyjnego</w:t>
      </w:r>
    </w:p>
    <w:p w14:paraId="79B1508B" w14:textId="77777777" w:rsidR="008C76F8" w:rsidRPr="00831A9F" w:rsidRDefault="008C76F8" w:rsidP="008C76F8">
      <w:pPr>
        <w:rPr>
          <w:rFonts w:ascii="Arial" w:hAnsi="Arial" w:cs="Arial"/>
          <w:sz w:val="22"/>
          <w:szCs w:val="22"/>
        </w:rPr>
      </w:pPr>
      <w:r w:rsidRPr="00831A9F">
        <w:rPr>
          <w:rFonts w:ascii="Arial" w:hAnsi="Arial" w:cs="Arial"/>
          <w:sz w:val="22"/>
          <w:szCs w:val="22"/>
        </w:rPr>
        <w:t>28. ustalenie planu spłaty wierzycieli</w:t>
      </w:r>
    </w:p>
    <w:p w14:paraId="226BE96C" w14:textId="77777777" w:rsidR="008C76F8" w:rsidRPr="00831A9F" w:rsidRDefault="008C76F8" w:rsidP="008C76F8">
      <w:pPr>
        <w:rPr>
          <w:rFonts w:ascii="Arial" w:hAnsi="Arial" w:cs="Arial"/>
          <w:sz w:val="22"/>
          <w:szCs w:val="22"/>
        </w:rPr>
      </w:pPr>
      <w:r w:rsidRPr="00831A9F">
        <w:rPr>
          <w:rFonts w:ascii="Arial" w:hAnsi="Arial" w:cs="Arial"/>
          <w:sz w:val="22"/>
          <w:szCs w:val="22"/>
        </w:rPr>
        <w:t>29. umorzenie postępowania sanacyjnego</w:t>
      </w:r>
    </w:p>
    <w:p w14:paraId="20E690B4" w14:textId="77777777" w:rsidR="008C76F8" w:rsidRPr="00831A9F" w:rsidRDefault="008C76F8" w:rsidP="008C76F8">
      <w:pPr>
        <w:rPr>
          <w:rFonts w:ascii="Arial" w:hAnsi="Arial" w:cs="Arial"/>
          <w:sz w:val="22"/>
          <w:szCs w:val="22"/>
        </w:rPr>
      </w:pPr>
      <w:r w:rsidRPr="00831A9F">
        <w:rPr>
          <w:rFonts w:ascii="Arial" w:hAnsi="Arial" w:cs="Arial"/>
          <w:sz w:val="22"/>
          <w:szCs w:val="22"/>
        </w:rPr>
        <w:t>30. umorzenie postępowania układowego</w:t>
      </w:r>
    </w:p>
    <w:p w14:paraId="484A1345" w14:textId="77777777" w:rsidR="008C76F8" w:rsidRPr="00831A9F" w:rsidRDefault="008C76F8" w:rsidP="008C76F8">
      <w:pPr>
        <w:rPr>
          <w:rFonts w:ascii="Arial" w:hAnsi="Arial" w:cs="Arial"/>
          <w:sz w:val="22"/>
          <w:szCs w:val="22"/>
        </w:rPr>
      </w:pPr>
      <w:r w:rsidRPr="00831A9F">
        <w:rPr>
          <w:rFonts w:ascii="Arial" w:hAnsi="Arial" w:cs="Arial"/>
          <w:sz w:val="22"/>
          <w:szCs w:val="22"/>
        </w:rPr>
        <w:t>31. ogłoszenie o przetargu</w:t>
      </w:r>
    </w:p>
    <w:p w14:paraId="5CD21BA7" w14:textId="77777777" w:rsidR="008C76F8" w:rsidRPr="00831A9F" w:rsidRDefault="008C76F8" w:rsidP="008C76F8">
      <w:pPr>
        <w:rPr>
          <w:rFonts w:ascii="Arial" w:hAnsi="Arial" w:cs="Arial"/>
          <w:sz w:val="22"/>
          <w:szCs w:val="22"/>
        </w:rPr>
      </w:pPr>
      <w:r w:rsidRPr="00831A9F">
        <w:rPr>
          <w:rFonts w:ascii="Arial" w:hAnsi="Arial" w:cs="Arial"/>
          <w:sz w:val="22"/>
          <w:szCs w:val="22"/>
        </w:rPr>
        <w:t>32. ogłoszenie o umorzeniu w całości zobowiązań upadłego bez planu spłaty</w:t>
      </w:r>
    </w:p>
    <w:p w14:paraId="037BAA7E" w14:textId="77777777" w:rsidR="008C76F8" w:rsidRPr="00831A9F" w:rsidRDefault="008C76F8" w:rsidP="008C76F8">
      <w:pPr>
        <w:rPr>
          <w:rFonts w:ascii="Arial" w:hAnsi="Arial" w:cs="Arial"/>
          <w:sz w:val="22"/>
          <w:szCs w:val="22"/>
        </w:rPr>
      </w:pPr>
      <w:r w:rsidRPr="00831A9F">
        <w:rPr>
          <w:rFonts w:ascii="Arial" w:hAnsi="Arial" w:cs="Arial"/>
          <w:sz w:val="22"/>
          <w:szCs w:val="22"/>
        </w:rPr>
        <w:t>33. oddalenie wniosku o otwarcie postępowania sanacyjnego</w:t>
      </w:r>
    </w:p>
    <w:p w14:paraId="3A484890" w14:textId="77777777" w:rsidR="008C76F8" w:rsidRPr="00831A9F" w:rsidRDefault="008C76F8" w:rsidP="008C76F8">
      <w:pPr>
        <w:rPr>
          <w:rFonts w:ascii="Arial" w:hAnsi="Arial" w:cs="Arial"/>
          <w:sz w:val="22"/>
          <w:szCs w:val="22"/>
        </w:rPr>
      </w:pPr>
      <w:r w:rsidRPr="00831A9F">
        <w:rPr>
          <w:rFonts w:ascii="Arial" w:hAnsi="Arial" w:cs="Arial"/>
          <w:sz w:val="22"/>
          <w:szCs w:val="22"/>
        </w:rPr>
        <w:t>34. sprostowanie</w:t>
      </w:r>
    </w:p>
    <w:p w14:paraId="02149D46" w14:textId="77777777" w:rsidR="008C76F8" w:rsidRPr="00831A9F" w:rsidRDefault="008C76F8" w:rsidP="008C76F8">
      <w:pPr>
        <w:rPr>
          <w:rFonts w:ascii="Arial" w:hAnsi="Arial" w:cs="Arial"/>
          <w:sz w:val="22"/>
          <w:szCs w:val="22"/>
        </w:rPr>
      </w:pPr>
      <w:r w:rsidRPr="00831A9F">
        <w:rPr>
          <w:rFonts w:ascii="Arial" w:hAnsi="Arial" w:cs="Arial"/>
          <w:sz w:val="22"/>
          <w:szCs w:val="22"/>
        </w:rPr>
        <w:t>35. zatwierdzenie spisu wierzytelności</w:t>
      </w:r>
    </w:p>
    <w:p w14:paraId="6BE23B8D" w14:textId="77777777" w:rsidR="008C76F8" w:rsidRPr="00831A9F" w:rsidRDefault="008C76F8" w:rsidP="008C76F8">
      <w:pPr>
        <w:rPr>
          <w:rFonts w:ascii="Arial" w:hAnsi="Arial" w:cs="Arial"/>
          <w:sz w:val="22"/>
          <w:szCs w:val="22"/>
        </w:rPr>
      </w:pPr>
      <w:r w:rsidRPr="00831A9F">
        <w:rPr>
          <w:rFonts w:ascii="Arial" w:hAnsi="Arial" w:cs="Arial"/>
          <w:sz w:val="22"/>
          <w:szCs w:val="22"/>
        </w:rPr>
        <w:t>36. zmiana na liście wierzytelności</w:t>
      </w:r>
    </w:p>
    <w:p w14:paraId="6113881C" w14:textId="77777777" w:rsidR="008C76F8" w:rsidRPr="00831A9F" w:rsidRDefault="008C76F8" w:rsidP="008C76F8">
      <w:pPr>
        <w:rPr>
          <w:rFonts w:ascii="Arial" w:hAnsi="Arial" w:cs="Arial"/>
          <w:sz w:val="22"/>
          <w:szCs w:val="22"/>
        </w:rPr>
      </w:pPr>
      <w:r w:rsidRPr="00831A9F">
        <w:rPr>
          <w:rFonts w:ascii="Arial" w:hAnsi="Arial" w:cs="Arial"/>
          <w:sz w:val="22"/>
          <w:szCs w:val="22"/>
        </w:rPr>
        <w:t>37. uproszczone postępowanie o zatwierdzenie układu</w:t>
      </w:r>
    </w:p>
    <w:p w14:paraId="45597CB4" w14:textId="77777777" w:rsidR="008C76F8" w:rsidRPr="00831A9F" w:rsidRDefault="008C76F8" w:rsidP="008C76F8">
      <w:pPr>
        <w:rPr>
          <w:rFonts w:ascii="Arial" w:hAnsi="Arial" w:cs="Arial"/>
          <w:sz w:val="22"/>
          <w:szCs w:val="22"/>
        </w:rPr>
      </w:pPr>
      <w:r w:rsidRPr="00831A9F">
        <w:rPr>
          <w:rFonts w:ascii="Arial" w:hAnsi="Arial" w:cs="Arial"/>
          <w:sz w:val="22"/>
          <w:szCs w:val="22"/>
        </w:rPr>
        <w:t>38. uchylenie układu</w:t>
      </w:r>
    </w:p>
    <w:p w14:paraId="1511D9C3" w14:textId="77777777" w:rsidR="008C76F8" w:rsidRPr="00831A9F" w:rsidRDefault="008C76F8" w:rsidP="008C76F8">
      <w:pPr>
        <w:rPr>
          <w:rFonts w:ascii="Arial" w:hAnsi="Arial" w:cs="Arial"/>
          <w:sz w:val="22"/>
          <w:szCs w:val="22"/>
        </w:rPr>
      </w:pPr>
      <w:r w:rsidRPr="00831A9F">
        <w:rPr>
          <w:rFonts w:ascii="Arial" w:hAnsi="Arial" w:cs="Arial"/>
          <w:sz w:val="22"/>
          <w:szCs w:val="22"/>
        </w:rPr>
        <w:t>39. sprawozdanie nadzorcy wykonania układu</w:t>
      </w:r>
    </w:p>
    <w:p w14:paraId="68DBD58B" w14:textId="77777777" w:rsidR="008C76F8" w:rsidRPr="00831A9F" w:rsidRDefault="008C76F8" w:rsidP="008C76F8">
      <w:pPr>
        <w:rPr>
          <w:rFonts w:ascii="Arial" w:hAnsi="Arial" w:cs="Arial"/>
          <w:sz w:val="22"/>
          <w:szCs w:val="22"/>
        </w:rPr>
      </w:pPr>
      <w:r w:rsidRPr="00831A9F">
        <w:rPr>
          <w:rFonts w:ascii="Arial" w:hAnsi="Arial" w:cs="Arial"/>
          <w:sz w:val="22"/>
          <w:szCs w:val="22"/>
        </w:rPr>
        <w:t>40. sporządzenie opisu i oszacowania majątku</w:t>
      </w:r>
    </w:p>
    <w:p w14:paraId="549C2F2E" w14:textId="77777777" w:rsidR="008C76F8" w:rsidRPr="00831A9F" w:rsidRDefault="008C76F8" w:rsidP="008C76F8">
      <w:pPr>
        <w:rPr>
          <w:rFonts w:ascii="Arial" w:hAnsi="Arial" w:cs="Arial"/>
          <w:sz w:val="22"/>
          <w:szCs w:val="22"/>
        </w:rPr>
      </w:pPr>
      <w:r w:rsidRPr="00831A9F">
        <w:rPr>
          <w:rFonts w:ascii="Arial" w:hAnsi="Arial" w:cs="Arial"/>
          <w:sz w:val="22"/>
          <w:szCs w:val="22"/>
        </w:rPr>
        <w:t>41. umorzenie uproszczonego postępowania o zatwierdzenie układu</w:t>
      </w:r>
    </w:p>
    <w:p w14:paraId="06CAD0F4" w14:textId="77777777" w:rsidR="008C76F8" w:rsidRPr="00831A9F" w:rsidRDefault="008C76F8" w:rsidP="008C76F8">
      <w:pPr>
        <w:rPr>
          <w:rFonts w:ascii="Arial" w:hAnsi="Arial" w:cs="Arial"/>
          <w:sz w:val="22"/>
          <w:szCs w:val="22"/>
        </w:rPr>
      </w:pPr>
      <w:r w:rsidRPr="00831A9F">
        <w:rPr>
          <w:rFonts w:ascii="Arial" w:hAnsi="Arial" w:cs="Arial"/>
          <w:sz w:val="22"/>
          <w:szCs w:val="22"/>
        </w:rPr>
        <w:t>42. tryb przeprowadzenia głosowania nad układem</w:t>
      </w:r>
    </w:p>
    <w:p w14:paraId="2DBEE0EE" w14:textId="77777777" w:rsidR="008C76F8" w:rsidRPr="00831A9F" w:rsidRDefault="008C76F8" w:rsidP="008C76F8">
      <w:pPr>
        <w:rPr>
          <w:rFonts w:ascii="Arial" w:hAnsi="Arial" w:cs="Arial"/>
          <w:sz w:val="22"/>
          <w:szCs w:val="22"/>
        </w:rPr>
      </w:pPr>
      <w:r w:rsidRPr="00831A9F">
        <w:rPr>
          <w:rFonts w:ascii="Arial" w:hAnsi="Arial" w:cs="Arial"/>
          <w:sz w:val="22"/>
          <w:szCs w:val="22"/>
        </w:rPr>
        <w:t>43. odmowa zatwierdzenia układu</w:t>
      </w:r>
    </w:p>
    <w:tbl>
      <w:tblPr>
        <w:tblW w:w="9072" w:type="dxa"/>
        <w:tblInd w:w="70" w:type="dxa"/>
        <w:tblCellMar>
          <w:left w:w="70" w:type="dxa"/>
          <w:right w:w="70" w:type="dxa"/>
        </w:tblCellMar>
        <w:tblLook w:val="04A0" w:firstRow="1" w:lastRow="0" w:firstColumn="1" w:lastColumn="0" w:noHBand="0" w:noVBand="1"/>
      </w:tblPr>
      <w:tblGrid>
        <w:gridCol w:w="9072"/>
      </w:tblGrid>
      <w:tr w:rsidR="008C76F8" w:rsidRPr="00831A9F" w14:paraId="24ADF9BC" w14:textId="77777777" w:rsidTr="000C6CAF">
        <w:trPr>
          <w:trHeight w:val="290"/>
        </w:trPr>
        <w:tc>
          <w:tcPr>
            <w:tcW w:w="9072" w:type="dxa"/>
            <w:tcBorders>
              <w:top w:val="nil"/>
              <w:left w:val="nil"/>
              <w:bottom w:val="nil"/>
              <w:right w:val="nil"/>
            </w:tcBorders>
            <w:shd w:val="clear" w:color="auto" w:fill="auto"/>
            <w:noWrap/>
            <w:vAlign w:val="bottom"/>
            <w:hideMark/>
          </w:tcPr>
          <w:p w14:paraId="0EC7DE75"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44. prawomocność postępowania o ogłoszeniu upadłości</w:t>
            </w:r>
          </w:p>
        </w:tc>
      </w:tr>
      <w:tr w:rsidR="008C76F8" w:rsidRPr="00831A9F" w14:paraId="10A7694B" w14:textId="77777777" w:rsidTr="000C6CAF">
        <w:trPr>
          <w:trHeight w:val="290"/>
        </w:trPr>
        <w:tc>
          <w:tcPr>
            <w:tcW w:w="9072" w:type="dxa"/>
            <w:tcBorders>
              <w:top w:val="nil"/>
              <w:left w:val="nil"/>
              <w:bottom w:val="nil"/>
              <w:right w:val="nil"/>
            </w:tcBorders>
            <w:shd w:val="clear" w:color="auto" w:fill="auto"/>
            <w:noWrap/>
            <w:vAlign w:val="bottom"/>
            <w:hideMark/>
          </w:tcPr>
          <w:p w14:paraId="415262DC"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45. prawomocność postępowania o otwarciu postępowania restrukturyzacyjnego</w:t>
            </w:r>
          </w:p>
        </w:tc>
      </w:tr>
      <w:tr w:rsidR="008C76F8" w:rsidRPr="00831A9F" w14:paraId="02407997" w14:textId="77777777" w:rsidTr="000C6CAF">
        <w:trPr>
          <w:trHeight w:val="290"/>
        </w:trPr>
        <w:tc>
          <w:tcPr>
            <w:tcW w:w="9072" w:type="dxa"/>
            <w:tcBorders>
              <w:top w:val="nil"/>
              <w:left w:val="nil"/>
              <w:bottom w:val="nil"/>
              <w:right w:val="nil"/>
            </w:tcBorders>
            <w:shd w:val="clear" w:color="auto" w:fill="auto"/>
            <w:noWrap/>
            <w:vAlign w:val="bottom"/>
            <w:hideMark/>
          </w:tcPr>
          <w:p w14:paraId="017F0DC9"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46. złożenie wniosku o rozpoczęcie postępowania restrukturyzacyjnego</w:t>
            </w:r>
          </w:p>
        </w:tc>
      </w:tr>
      <w:tr w:rsidR="008C76F8" w:rsidRPr="00831A9F" w14:paraId="5C830638" w14:textId="77777777" w:rsidTr="000C6CAF">
        <w:trPr>
          <w:trHeight w:val="290"/>
        </w:trPr>
        <w:tc>
          <w:tcPr>
            <w:tcW w:w="9072" w:type="dxa"/>
            <w:tcBorders>
              <w:top w:val="nil"/>
              <w:left w:val="nil"/>
              <w:bottom w:val="nil"/>
              <w:right w:val="nil"/>
            </w:tcBorders>
            <w:shd w:val="clear" w:color="auto" w:fill="auto"/>
            <w:noWrap/>
            <w:vAlign w:val="bottom"/>
            <w:hideMark/>
          </w:tcPr>
          <w:p w14:paraId="7E8557B7"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47. prawomocne zarządzenia zwrotu wniosku restrukturyzacyjnego</w:t>
            </w:r>
          </w:p>
        </w:tc>
      </w:tr>
      <w:tr w:rsidR="008C76F8" w:rsidRPr="00831A9F" w14:paraId="72278EEA" w14:textId="77777777" w:rsidTr="000C6CAF">
        <w:trPr>
          <w:trHeight w:val="290"/>
        </w:trPr>
        <w:tc>
          <w:tcPr>
            <w:tcW w:w="9072" w:type="dxa"/>
            <w:tcBorders>
              <w:top w:val="nil"/>
              <w:left w:val="nil"/>
              <w:bottom w:val="nil"/>
              <w:right w:val="nil"/>
            </w:tcBorders>
            <w:shd w:val="clear" w:color="auto" w:fill="auto"/>
            <w:noWrap/>
            <w:vAlign w:val="bottom"/>
            <w:hideMark/>
          </w:tcPr>
          <w:p w14:paraId="299271E1"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48. prawomocne zarządzenie zwrotu wniosku o ogłoszenie upadłości</w:t>
            </w:r>
          </w:p>
        </w:tc>
      </w:tr>
      <w:tr w:rsidR="008C76F8" w:rsidRPr="00831A9F" w14:paraId="63F2E000" w14:textId="77777777" w:rsidTr="000C6CAF">
        <w:trPr>
          <w:trHeight w:val="290"/>
        </w:trPr>
        <w:tc>
          <w:tcPr>
            <w:tcW w:w="9072" w:type="dxa"/>
            <w:tcBorders>
              <w:top w:val="nil"/>
              <w:left w:val="nil"/>
              <w:bottom w:val="nil"/>
              <w:right w:val="nil"/>
            </w:tcBorders>
            <w:shd w:val="clear" w:color="auto" w:fill="auto"/>
            <w:noWrap/>
            <w:vAlign w:val="bottom"/>
            <w:hideMark/>
          </w:tcPr>
          <w:p w14:paraId="72A2A077"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49. zmiana trybu prowadzenia postępowania upadłościowego</w:t>
            </w:r>
          </w:p>
        </w:tc>
      </w:tr>
      <w:tr w:rsidR="008C76F8" w:rsidRPr="00831A9F" w14:paraId="44F3C72B" w14:textId="77777777" w:rsidTr="000C6CAF">
        <w:trPr>
          <w:trHeight w:val="290"/>
        </w:trPr>
        <w:tc>
          <w:tcPr>
            <w:tcW w:w="9072" w:type="dxa"/>
            <w:tcBorders>
              <w:top w:val="nil"/>
              <w:left w:val="nil"/>
              <w:bottom w:val="nil"/>
              <w:right w:val="nil"/>
            </w:tcBorders>
            <w:shd w:val="clear" w:color="auto" w:fill="auto"/>
            <w:noWrap/>
            <w:vAlign w:val="bottom"/>
            <w:hideMark/>
          </w:tcPr>
          <w:p w14:paraId="77885A0E"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50. postanowienie dotyczące składnika masy upadłości</w:t>
            </w:r>
          </w:p>
        </w:tc>
      </w:tr>
      <w:tr w:rsidR="008C76F8" w:rsidRPr="00831A9F" w14:paraId="636A0BFD" w14:textId="77777777" w:rsidTr="000C6CAF">
        <w:trPr>
          <w:trHeight w:val="290"/>
        </w:trPr>
        <w:tc>
          <w:tcPr>
            <w:tcW w:w="9072" w:type="dxa"/>
            <w:tcBorders>
              <w:top w:val="nil"/>
              <w:left w:val="nil"/>
              <w:bottom w:val="nil"/>
              <w:right w:val="nil"/>
            </w:tcBorders>
            <w:shd w:val="clear" w:color="auto" w:fill="auto"/>
            <w:noWrap/>
            <w:vAlign w:val="bottom"/>
            <w:hideMark/>
          </w:tcPr>
          <w:p w14:paraId="572C8EAB"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51. prawomocność postanowienia o umorzeniu postępowania w przedmiocie rozpoznania wniosku o ogłoszenie upadłości</w:t>
            </w:r>
          </w:p>
        </w:tc>
      </w:tr>
      <w:tr w:rsidR="008C76F8" w:rsidRPr="00831A9F" w14:paraId="13D9C6D2" w14:textId="77777777" w:rsidTr="000C6CAF">
        <w:trPr>
          <w:trHeight w:val="290"/>
        </w:trPr>
        <w:tc>
          <w:tcPr>
            <w:tcW w:w="9072" w:type="dxa"/>
            <w:tcBorders>
              <w:top w:val="nil"/>
              <w:left w:val="nil"/>
              <w:bottom w:val="nil"/>
              <w:right w:val="nil"/>
            </w:tcBorders>
            <w:shd w:val="clear" w:color="auto" w:fill="auto"/>
            <w:noWrap/>
            <w:vAlign w:val="bottom"/>
            <w:hideMark/>
          </w:tcPr>
          <w:p w14:paraId="765AC8E4"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52. wyłączenie z masy upadłości</w:t>
            </w:r>
          </w:p>
        </w:tc>
      </w:tr>
      <w:tr w:rsidR="008C76F8" w:rsidRPr="00831A9F" w14:paraId="20CAB9FB" w14:textId="77777777" w:rsidTr="000C6CAF">
        <w:trPr>
          <w:trHeight w:val="290"/>
        </w:trPr>
        <w:tc>
          <w:tcPr>
            <w:tcW w:w="9072" w:type="dxa"/>
            <w:tcBorders>
              <w:top w:val="nil"/>
              <w:left w:val="nil"/>
              <w:bottom w:val="nil"/>
              <w:right w:val="nil"/>
            </w:tcBorders>
            <w:shd w:val="clear" w:color="auto" w:fill="auto"/>
            <w:noWrap/>
            <w:vAlign w:val="bottom"/>
            <w:hideMark/>
          </w:tcPr>
          <w:p w14:paraId="24AD20A9"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53. złożeniu wniosku o zatwierdzenie warunków sprzedaży</w:t>
            </w:r>
          </w:p>
        </w:tc>
      </w:tr>
      <w:tr w:rsidR="008C76F8" w:rsidRPr="00831A9F" w14:paraId="65A8AF15" w14:textId="77777777" w:rsidTr="000C6CAF">
        <w:trPr>
          <w:trHeight w:val="290"/>
        </w:trPr>
        <w:tc>
          <w:tcPr>
            <w:tcW w:w="9072" w:type="dxa"/>
            <w:tcBorders>
              <w:top w:val="nil"/>
              <w:left w:val="nil"/>
              <w:bottom w:val="nil"/>
              <w:right w:val="nil"/>
            </w:tcBorders>
            <w:shd w:val="clear" w:color="auto" w:fill="auto"/>
            <w:noWrap/>
            <w:vAlign w:val="bottom"/>
            <w:hideMark/>
          </w:tcPr>
          <w:p w14:paraId="1C4D89B5"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54. uchylenie zabezpieczenia</w:t>
            </w:r>
          </w:p>
        </w:tc>
      </w:tr>
      <w:tr w:rsidR="008C76F8" w:rsidRPr="00831A9F" w14:paraId="3C80CADA" w14:textId="77777777" w:rsidTr="000C6CAF">
        <w:trPr>
          <w:trHeight w:val="290"/>
        </w:trPr>
        <w:tc>
          <w:tcPr>
            <w:tcW w:w="9072" w:type="dxa"/>
            <w:tcBorders>
              <w:top w:val="nil"/>
              <w:left w:val="nil"/>
              <w:bottom w:val="nil"/>
              <w:right w:val="nil"/>
            </w:tcBorders>
            <w:shd w:val="clear" w:color="auto" w:fill="auto"/>
            <w:noWrap/>
            <w:vAlign w:val="bottom"/>
            <w:hideMark/>
          </w:tcPr>
          <w:p w14:paraId="135199AA"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55. umorzenie postępowania w przedmiocie rozpoznania wniosku restrukturyzacyjnego</w:t>
            </w:r>
          </w:p>
        </w:tc>
      </w:tr>
      <w:tr w:rsidR="008C76F8" w:rsidRPr="00831A9F" w14:paraId="06B8EB6A" w14:textId="77777777" w:rsidTr="000C6CAF">
        <w:trPr>
          <w:trHeight w:val="290"/>
        </w:trPr>
        <w:tc>
          <w:tcPr>
            <w:tcW w:w="9072" w:type="dxa"/>
            <w:tcBorders>
              <w:top w:val="nil"/>
              <w:left w:val="nil"/>
              <w:bottom w:val="nil"/>
              <w:right w:val="nil"/>
            </w:tcBorders>
            <w:shd w:val="clear" w:color="auto" w:fill="auto"/>
            <w:noWrap/>
            <w:vAlign w:val="bottom"/>
            <w:hideMark/>
          </w:tcPr>
          <w:p w14:paraId="33F2DA99"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56. prawomocność postanowienia o odrzuceniu lub oddaleniu wniosku o upadłości</w:t>
            </w:r>
          </w:p>
        </w:tc>
      </w:tr>
      <w:tr w:rsidR="008C76F8" w:rsidRPr="00831A9F" w14:paraId="35EBE4F1" w14:textId="77777777" w:rsidTr="000C6CAF">
        <w:trPr>
          <w:trHeight w:val="290"/>
        </w:trPr>
        <w:tc>
          <w:tcPr>
            <w:tcW w:w="9072" w:type="dxa"/>
            <w:tcBorders>
              <w:top w:val="nil"/>
              <w:left w:val="nil"/>
              <w:bottom w:val="nil"/>
              <w:right w:val="nil"/>
            </w:tcBorders>
            <w:shd w:val="clear" w:color="auto" w:fill="auto"/>
            <w:noWrap/>
            <w:vAlign w:val="bottom"/>
            <w:hideMark/>
          </w:tcPr>
          <w:p w14:paraId="7F2BEE16"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eastAsia="Times New Roman" w:hAnsi="Arial" w:cs="Arial"/>
                <w:color w:val="000000"/>
                <w:kern w:val="0"/>
                <w:sz w:val="22"/>
                <w:szCs w:val="22"/>
                <w:lang w:eastAsia="pl-PL" w:bidi="ar-SA"/>
              </w:rPr>
              <w:t>57. prawomocność postanowienia o zakończeniu lub uchyleniu postępowania upadłościowego</w:t>
            </w:r>
          </w:p>
          <w:p w14:paraId="5359C51E" w14:textId="77777777" w:rsidR="008C76F8" w:rsidRPr="00831A9F" w:rsidRDefault="008C76F8" w:rsidP="000C6CAF">
            <w:pPr>
              <w:suppressAutoHyphens w:val="0"/>
              <w:rPr>
                <w:rFonts w:ascii="Arial" w:eastAsia="Times New Roman" w:hAnsi="Arial" w:cs="Arial"/>
                <w:color w:val="000000"/>
                <w:kern w:val="0"/>
                <w:sz w:val="22"/>
                <w:szCs w:val="22"/>
                <w:lang w:eastAsia="pl-PL" w:bidi="ar-SA"/>
              </w:rPr>
            </w:pPr>
            <w:r w:rsidRPr="00831A9F">
              <w:rPr>
                <w:rFonts w:ascii="Arial" w:hAnsi="Arial" w:cs="Arial"/>
                <w:sz w:val="22"/>
                <w:szCs w:val="22"/>
              </w:rPr>
              <w:t>58. objęcie funkcji nadzorcy wykonania układu</w:t>
            </w:r>
            <w:r w:rsidRPr="00831A9F">
              <w:rPr>
                <w:rFonts w:ascii="Arial" w:hAnsi="Arial" w:cs="Arial"/>
                <w:sz w:val="22"/>
                <w:szCs w:val="22"/>
              </w:rPr>
              <w:br/>
              <w:t>59. ogłoszenie o otwarciu postępowania o zmianę układu</w:t>
            </w:r>
            <w:r w:rsidRPr="00831A9F">
              <w:rPr>
                <w:rFonts w:ascii="Arial" w:hAnsi="Arial" w:cs="Arial"/>
                <w:sz w:val="22"/>
                <w:szCs w:val="22"/>
              </w:rPr>
              <w:br/>
              <w:t>60. postanowienie o wykonaniu płanu spłaty</w:t>
            </w:r>
            <w:r w:rsidRPr="00831A9F">
              <w:rPr>
                <w:rFonts w:ascii="Arial" w:hAnsi="Arial" w:cs="Arial"/>
                <w:sz w:val="22"/>
                <w:szCs w:val="22"/>
              </w:rPr>
              <w:br/>
              <w:t>61. termin rozprawy dotyczące planu spłaty lub umorzenia zobowiązań</w:t>
            </w:r>
            <w:r w:rsidRPr="00831A9F">
              <w:rPr>
                <w:rFonts w:ascii="Arial" w:hAnsi="Arial" w:cs="Arial"/>
                <w:sz w:val="22"/>
                <w:szCs w:val="22"/>
              </w:rPr>
              <w:br/>
              <w:t>62. ogłoszenie wykonania planu spłaty</w:t>
            </w:r>
            <w:r w:rsidRPr="00831A9F">
              <w:rPr>
                <w:rFonts w:ascii="Arial" w:hAnsi="Arial" w:cs="Arial"/>
                <w:sz w:val="22"/>
                <w:szCs w:val="22"/>
              </w:rPr>
              <w:br/>
              <w:t>63. prawomocne postanowienia o odmowie otwarcia postępowania restrukturyzacyjnego</w:t>
            </w:r>
            <w:r w:rsidRPr="00831A9F">
              <w:rPr>
                <w:rFonts w:ascii="Arial" w:hAnsi="Arial" w:cs="Arial"/>
                <w:sz w:val="22"/>
                <w:szCs w:val="22"/>
              </w:rPr>
              <w:br/>
              <w:t>64. prawomocne postanowienie o odrzuceniu lub oddaleniu wniosku restrukturyzacyjnego</w:t>
            </w:r>
            <w:r w:rsidRPr="00831A9F">
              <w:rPr>
                <w:rFonts w:ascii="Arial" w:hAnsi="Arial" w:cs="Arial"/>
                <w:sz w:val="22"/>
                <w:szCs w:val="22"/>
              </w:rPr>
              <w:br/>
            </w:r>
            <w:r w:rsidRPr="00831A9F">
              <w:rPr>
                <w:rFonts w:ascii="Arial" w:hAnsi="Arial" w:cs="Arial"/>
                <w:sz w:val="22"/>
                <w:szCs w:val="22"/>
              </w:rPr>
              <w:lastRenderedPageBreak/>
              <w:t>65. uchylenie postanowienia/ zarządzenia/ prawomocności</w:t>
            </w:r>
            <w:r w:rsidRPr="00831A9F">
              <w:rPr>
                <w:rFonts w:ascii="Arial" w:hAnsi="Arial" w:cs="Arial"/>
                <w:sz w:val="22"/>
                <w:szCs w:val="22"/>
              </w:rPr>
              <w:br/>
              <w:t>66. złożenie wniosku o zatwierdzenie układu</w:t>
            </w:r>
            <w:r w:rsidRPr="00831A9F">
              <w:rPr>
                <w:rFonts w:ascii="Arial" w:hAnsi="Arial" w:cs="Arial"/>
                <w:sz w:val="22"/>
                <w:szCs w:val="22"/>
              </w:rPr>
              <w:br/>
              <w:t>67. sprostowanie numeru Pesel</w:t>
            </w:r>
            <w:r w:rsidRPr="00831A9F">
              <w:rPr>
                <w:rFonts w:ascii="Arial" w:hAnsi="Arial" w:cs="Arial"/>
                <w:sz w:val="22"/>
                <w:szCs w:val="22"/>
              </w:rPr>
              <w:br/>
              <w:t>68. sprostowanie numeru NIP</w:t>
            </w:r>
          </w:p>
        </w:tc>
      </w:tr>
    </w:tbl>
    <w:p w14:paraId="35BAD19C" w14:textId="77777777" w:rsidR="008C76F8" w:rsidRPr="00831A9F" w:rsidRDefault="008C76F8" w:rsidP="008C76F8">
      <w:pPr>
        <w:rPr>
          <w:rFonts w:ascii="Arial" w:hAnsi="Arial" w:cs="Arial"/>
          <w:sz w:val="22"/>
          <w:szCs w:val="22"/>
        </w:rPr>
      </w:pPr>
    </w:p>
    <w:p w14:paraId="40A85D1A" w14:textId="77777777" w:rsidR="006F4ADC" w:rsidRPr="00620B60" w:rsidRDefault="006F4ADC" w:rsidP="00DA5AE5">
      <w:pPr>
        <w:rPr>
          <w:rFonts w:ascii="Arial" w:hAnsi="Arial" w:cs="Arial"/>
          <w:sz w:val="22"/>
          <w:szCs w:val="22"/>
        </w:rPr>
      </w:pPr>
    </w:p>
    <w:p w14:paraId="4F0B128B" w14:textId="77777777" w:rsidR="00DA5AE5" w:rsidRPr="00620B60" w:rsidRDefault="00DA5AE5" w:rsidP="00DA5AE5">
      <w:pPr>
        <w:rPr>
          <w:rFonts w:ascii="Arial" w:hAnsi="Arial" w:cs="Arial"/>
          <w:sz w:val="22"/>
          <w:szCs w:val="22"/>
        </w:rPr>
      </w:pPr>
    </w:p>
    <w:p w14:paraId="76D33F86" w14:textId="77777777" w:rsidR="00DA5AE5" w:rsidRPr="00620B60" w:rsidRDefault="00DA5AE5" w:rsidP="00DA5AE5">
      <w:pPr>
        <w:rPr>
          <w:rFonts w:ascii="Arial" w:hAnsi="Arial" w:cs="Arial"/>
          <w:b/>
          <w:sz w:val="22"/>
          <w:szCs w:val="22"/>
        </w:rPr>
      </w:pPr>
      <w:r w:rsidRPr="00620B60">
        <w:rPr>
          <w:rFonts w:ascii="Arial" w:hAnsi="Arial" w:cs="Arial"/>
          <w:b/>
          <w:sz w:val="22"/>
          <w:szCs w:val="22"/>
        </w:rPr>
        <w:t>ZLECENIODAWCA:</w:t>
      </w:r>
      <w:r w:rsidRPr="00620B60">
        <w:rPr>
          <w:rFonts w:ascii="Arial" w:hAnsi="Arial" w:cs="Arial"/>
          <w:b/>
          <w:sz w:val="22"/>
          <w:szCs w:val="22"/>
        </w:rPr>
        <w:tab/>
      </w:r>
      <w:r w:rsidRPr="00620B60">
        <w:rPr>
          <w:rFonts w:ascii="Arial" w:hAnsi="Arial" w:cs="Arial"/>
          <w:sz w:val="22"/>
          <w:szCs w:val="22"/>
        </w:rPr>
        <w:tab/>
      </w:r>
      <w:r w:rsidRPr="00620B60">
        <w:rPr>
          <w:rFonts w:ascii="Arial" w:hAnsi="Arial" w:cs="Arial"/>
          <w:sz w:val="22"/>
          <w:szCs w:val="22"/>
        </w:rPr>
        <w:tab/>
      </w:r>
      <w:r w:rsidRPr="00620B60">
        <w:rPr>
          <w:rFonts w:ascii="Arial" w:hAnsi="Arial" w:cs="Arial"/>
          <w:sz w:val="22"/>
          <w:szCs w:val="22"/>
        </w:rPr>
        <w:tab/>
      </w:r>
      <w:r>
        <w:rPr>
          <w:rFonts w:ascii="Arial" w:hAnsi="Arial" w:cs="Arial"/>
          <w:sz w:val="22"/>
          <w:szCs w:val="22"/>
        </w:rPr>
        <w:tab/>
      </w:r>
      <w:r>
        <w:rPr>
          <w:rFonts w:ascii="Arial" w:hAnsi="Arial" w:cs="Arial"/>
          <w:sz w:val="22"/>
          <w:szCs w:val="22"/>
        </w:rPr>
        <w:tab/>
      </w:r>
      <w:r w:rsidRPr="00620B60">
        <w:rPr>
          <w:rFonts w:ascii="Arial" w:hAnsi="Arial" w:cs="Arial"/>
          <w:b/>
          <w:sz w:val="22"/>
          <w:szCs w:val="22"/>
        </w:rPr>
        <w:t>ZLECENIOBIORCA:</w:t>
      </w:r>
    </w:p>
    <w:p w14:paraId="21390080" w14:textId="77777777" w:rsidR="00DA5AE5" w:rsidRPr="00620B60" w:rsidRDefault="00DA5AE5" w:rsidP="00DA5AE5">
      <w:pPr>
        <w:pStyle w:val="Tekstpodstawowywcity"/>
        <w:spacing w:before="240"/>
        <w:ind w:firstLine="0"/>
        <w:jc w:val="left"/>
        <w:rPr>
          <w:rFonts w:ascii="Arial" w:hAnsi="Arial" w:cs="Arial"/>
          <w:b/>
          <w:sz w:val="22"/>
          <w:szCs w:val="22"/>
        </w:rPr>
      </w:pPr>
    </w:p>
    <w:p w14:paraId="22D4FC0E" w14:textId="77777777" w:rsidR="00DA5AE5" w:rsidRPr="00620B60" w:rsidRDefault="00DA5AE5" w:rsidP="00DA5AE5">
      <w:pPr>
        <w:pStyle w:val="Tekstpodstawowywcity"/>
        <w:spacing w:before="240"/>
        <w:ind w:firstLine="0"/>
        <w:jc w:val="center"/>
        <w:rPr>
          <w:rFonts w:ascii="Arial" w:hAnsi="Arial" w:cs="Arial"/>
          <w:b/>
          <w:sz w:val="22"/>
          <w:szCs w:val="22"/>
        </w:rPr>
      </w:pPr>
    </w:p>
    <w:p w14:paraId="79161B96" w14:textId="77777777" w:rsidR="00637EE1" w:rsidRDefault="00637EE1"/>
    <w:sectPr w:rsidR="00637EE1">
      <w:pgSz w:w="11906" w:h="16838"/>
      <w:pgMar w:top="709" w:right="1274" w:bottom="567" w:left="1134"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5B5C2B"/>
    <w:multiLevelType w:val="hybridMultilevel"/>
    <w:tmpl w:val="97BA5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668F"/>
    <w:multiLevelType w:val="hybridMultilevel"/>
    <w:tmpl w:val="6B22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7C2AE3"/>
    <w:multiLevelType w:val="hybridMultilevel"/>
    <w:tmpl w:val="C0E8F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F7560D"/>
    <w:multiLevelType w:val="hybridMultilevel"/>
    <w:tmpl w:val="E294F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7810317">
    <w:abstractNumId w:val="0"/>
  </w:num>
  <w:num w:numId="2" w16cid:durableId="1235969520">
    <w:abstractNumId w:val="2"/>
  </w:num>
  <w:num w:numId="3" w16cid:durableId="1867675982">
    <w:abstractNumId w:val="3"/>
  </w:num>
  <w:num w:numId="4" w16cid:durableId="2003855564">
    <w:abstractNumId w:val="4"/>
  </w:num>
  <w:num w:numId="5" w16cid:durableId="51264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E5"/>
    <w:rsid w:val="002F4B1E"/>
    <w:rsid w:val="00320E3F"/>
    <w:rsid w:val="00502735"/>
    <w:rsid w:val="00637EE1"/>
    <w:rsid w:val="006E37C0"/>
    <w:rsid w:val="006F4ADC"/>
    <w:rsid w:val="008C76F8"/>
    <w:rsid w:val="00B31F7B"/>
    <w:rsid w:val="00C732C0"/>
    <w:rsid w:val="00D74921"/>
    <w:rsid w:val="00DA5AE5"/>
    <w:rsid w:val="00EB0DF1"/>
    <w:rsid w:val="00FE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422"/>
  <w15:chartTrackingRefBased/>
  <w15:docId w15:val="{8519C409-F093-410A-87FA-ACDA8F6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AE5"/>
    <w:pPr>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Tekstpodstawowy"/>
    <w:link w:val="Nagwek1Znak"/>
    <w:qFormat/>
    <w:rsid w:val="00DA5AE5"/>
    <w:pPr>
      <w:keepNext/>
      <w:jc w:val="both"/>
      <w:outlineLvl w:val="0"/>
    </w:pPr>
    <w:rPr>
      <w:rFonts w:ascii="Verdana" w:hAnsi="Verdana"/>
    </w:rPr>
  </w:style>
  <w:style w:type="paragraph" w:styleId="Nagwek5">
    <w:name w:val="heading 5"/>
    <w:basedOn w:val="Normalny"/>
    <w:next w:val="Tekstpodstawowy"/>
    <w:link w:val="Nagwek5Znak"/>
    <w:qFormat/>
    <w:rsid w:val="00DA5AE5"/>
    <w:pPr>
      <w:keepNext/>
      <w:keepLines/>
      <w:widowControl w:val="0"/>
      <w:numPr>
        <w:ilvl w:val="4"/>
        <w:numId w:val="1"/>
      </w:numPr>
      <w:spacing w:before="240"/>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5AE5"/>
    <w:rPr>
      <w:rFonts w:ascii="Verdana" w:eastAsia="SimSun" w:hAnsi="Verdana" w:cs="Mangal"/>
      <w:kern w:val="1"/>
      <w:sz w:val="24"/>
      <w:szCs w:val="24"/>
      <w:lang w:eastAsia="hi-IN" w:bidi="hi-IN"/>
    </w:rPr>
  </w:style>
  <w:style w:type="character" w:customStyle="1" w:styleId="Nagwek5Znak">
    <w:name w:val="Nagłówek 5 Znak"/>
    <w:basedOn w:val="Domylnaczcionkaakapitu"/>
    <w:link w:val="Nagwek5"/>
    <w:rsid w:val="00DA5AE5"/>
    <w:rPr>
      <w:rFonts w:ascii="Times New Roman" w:eastAsia="SimSun" w:hAnsi="Times New Roman" w:cs="Mangal"/>
      <w:b/>
      <w:kern w:val="1"/>
      <w:sz w:val="24"/>
      <w:szCs w:val="24"/>
      <w:lang w:eastAsia="hi-IN" w:bidi="hi-IN"/>
    </w:rPr>
  </w:style>
  <w:style w:type="character" w:styleId="Hipercze">
    <w:name w:val="Hyperlink"/>
    <w:rsid w:val="00DA5AE5"/>
    <w:rPr>
      <w:color w:val="0000FF"/>
      <w:u w:val="single"/>
    </w:rPr>
  </w:style>
  <w:style w:type="paragraph" w:styleId="Tekstpodstawowy">
    <w:name w:val="Body Text"/>
    <w:basedOn w:val="Normalny"/>
    <w:link w:val="TekstpodstawowyZnak"/>
    <w:rsid w:val="00DA5AE5"/>
    <w:pPr>
      <w:jc w:val="both"/>
    </w:pPr>
    <w:rPr>
      <w:rFonts w:ascii="Verdana" w:hAnsi="Verdana"/>
    </w:rPr>
  </w:style>
  <w:style w:type="character" w:customStyle="1" w:styleId="TekstpodstawowyZnak">
    <w:name w:val="Tekst podstawowy Znak"/>
    <w:basedOn w:val="Domylnaczcionkaakapitu"/>
    <w:link w:val="Tekstpodstawowy"/>
    <w:rsid w:val="00DA5AE5"/>
    <w:rPr>
      <w:rFonts w:ascii="Verdana" w:eastAsia="SimSun" w:hAnsi="Verdana" w:cs="Mangal"/>
      <w:kern w:val="1"/>
      <w:sz w:val="24"/>
      <w:szCs w:val="24"/>
      <w:lang w:eastAsia="hi-IN" w:bidi="hi-IN"/>
    </w:rPr>
  </w:style>
  <w:style w:type="paragraph" w:styleId="Tekstpodstawowywcity">
    <w:name w:val="Body Text Indent"/>
    <w:basedOn w:val="Normalny"/>
    <w:link w:val="TekstpodstawowywcityZnak"/>
    <w:rsid w:val="00DA5AE5"/>
    <w:pPr>
      <w:spacing w:before="480"/>
      <w:ind w:left="283" w:firstLine="426"/>
      <w:jc w:val="both"/>
    </w:pPr>
  </w:style>
  <w:style w:type="character" w:customStyle="1" w:styleId="TekstpodstawowywcityZnak">
    <w:name w:val="Tekst podstawowy wcięty Znak"/>
    <w:basedOn w:val="Domylnaczcionkaakapitu"/>
    <w:link w:val="Tekstpodstawowywcity"/>
    <w:rsid w:val="00DA5AE5"/>
    <w:rPr>
      <w:rFonts w:ascii="Times New Roman" w:eastAsia="SimSun" w:hAnsi="Times New Roman" w:cs="Mangal"/>
      <w:kern w:val="1"/>
      <w:sz w:val="24"/>
      <w:szCs w:val="24"/>
      <w:lang w:eastAsia="hi-IN" w:bidi="hi-IN"/>
    </w:rPr>
  </w:style>
  <w:style w:type="paragraph" w:customStyle="1" w:styleId="Default">
    <w:name w:val="Default"/>
    <w:rsid w:val="00C732C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4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ig.com.pl/krs_bankupadlosc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11251</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Nowrotek</dc:creator>
  <cp:keywords/>
  <dc:description/>
  <cp:lastModifiedBy>Jarosław Nowrotek</cp:lastModifiedBy>
  <cp:revision>3</cp:revision>
  <dcterms:created xsi:type="dcterms:W3CDTF">2025-05-14T09:01:00Z</dcterms:created>
  <dcterms:modified xsi:type="dcterms:W3CDTF">2025-05-14T09:03:00Z</dcterms:modified>
</cp:coreProperties>
</file>